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49" w:rsidRPr="00B82649" w:rsidRDefault="00B82649">
      <w:pPr>
        <w:rPr>
          <w:rFonts w:ascii="Times New Roman" w:hAnsi="Times New Roman" w:cs="Times New Roman"/>
          <w:b/>
          <w:bCs/>
          <w:u w:val="single"/>
        </w:rPr>
      </w:pPr>
      <w:r w:rsidRPr="00B82649">
        <w:rPr>
          <w:rFonts w:ascii="Times New Roman" w:hAnsi="Times New Roman" w:cs="Times New Roman"/>
          <w:b/>
          <w:bCs/>
          <w:u w:val="single"/>
        </w:rPr>
        <w:t>ОЦЕНКА ПРО</w:t>
      </w:r>
      <w:bookmarkStart w:id="0" w:name="_GoBack"/>
      <w:bookmarkEnd w:id="0"/>
      <w:r w:rsidRPr="00B82649">
        <w:rPr>
          <w:rFonts w:ascii="Times New Roman" w:hAnsi="Times New Roman" w:cs="Times New Roman"/>
          <w:b/>
          <w:bCs/>
          <w:u w:val="single"/>
        </w:rPr>
        <w:t>ФЕССИОНАЛЬНОЙ ДЕЯТЕЛЬНОСТИ ПЕДАГОГА ДОУ</w:t>
      </w:r>
      <w:r w:rsidR="007D0F73">
        <w:rPr>
          <w:rStyle w:val="a5"/>
          <w:rFonts w:ascii="Times New Roman" w:hAnsi="Times New Roman" w:cs="Times New Roman"/>
          <w:b/>
          <w:bCs/>
          <w:u w:val="single"/>
        </w:rPr>
        <w:footnoteReference w:id="1"/>
      </w:r>
    </w:p>
    <w:p w:rsidR="00B35762" w:rsidRPr="00B82649" w:rsidRDefault="003C1D4C">
      <w:pPr>
        <w:rPr>
          <w:rFonts w:ascii="Times New Roman" w:hAnsi="Times New Roman" w:cs="Times New Roman"/>
          <w:b/>
          <w:bCs/>
        </w:rPr>
      </w:pPr>
      <w:r w:rsidRPr="00B82649">
        <w:rPr>
          <w:rFonts w:ascii="Times New Roman" w:hAnsi="Times New Roman" w:cs="Times New Roman"/>
          <w:b/>
          <w:bCs/>
        </w:rPr>
        <w:t>КРИТЕРИИ ОЦЕНКИ ОСНОВНЫХ ПОКАЗАТЕЛЕЙ ПРОДУКТИВНОСТИ ПЕДАГОГИЧЕСКОЙ ДЕЯТЕЛЬНОСТИ ПО КЛЮЧЕВЫМ КОМПЕТЕНТНОСТЯМ</w:t>
      </w:r>
      <w:r w:rsidR="006B145B" w:rsidRPr="00B82649">
        <w:rPr>
          <w:rStyle w:val="a5"/>
          <w:rFonts w:ascii="Times New Roman" w:hAnsi="Times New Roman" w:cs="Times New Roman"/>
          <w:b/>
          <w:bCs/>
        </w:rPr>
        <w:footnoteReference w:id="2"/>
      </w:r>
    </w:p>
    <w:tbl>
      <w:tblPr>
        <w:tblW w:w="141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6"/>
        <w:gridCol w:w="1102"/>
        <w:gridCol w:w="10433"/>
        <w:gridCol w:w="1984"/>
      </w:tblGrid>
      <w:tr w:rsidR="003C1D4C" w:rsidRPr="003C1D4C" w:rsidTr="006B145B">
        <w:trPr>
          <w:trHeight w:val="798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>№</w:t>
            </w: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>Уровни</w:t>
            </w:r>
          </w:p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>Баллы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>Показатель оценки продуктивности деятельности педагога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D4C" w:rsidRPr="003C1D4C" w:rsidRDefault="006B145B" w:rsidP="006B145B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>Оценка (да)</w:t>
            </w:r>
          </w:p>
        </w:tc>
      </w:tr>
      <w:tr w:rsidR="003C1D4C" w:rsidRPr="003C1D4C" w:rsidTr="006B145B">
        <w:trPr>
          <w:trHeight w:val="527"/>
        </w:trPr>
        <w:tc>
          <w:tcPr>
            <w:tcW w:w="1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1. </w:t>
            </w:r>
            <w:r w:rsidRPr="003C1D4C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>Компетентность в области личностных качеств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3C1D4C" w:rsidRPr="003C1D4C" w:rsidTr="006B145B">
        <w:trPr>
          <w:trHeight w:val="534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1.1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3C1D4C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>Эмпатийность</w:t>
            </w:r>
            <w:proofErr w:type="spellEnd"/>
            <w:r w:rsidRPr="003C1D4C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 xml:space="preserve"> и </w:t>
            </w:r>
            <w:proofErr w:type="spellStart"/>
            <w:r w:rsidRPr="003C1D4C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>социорефлексия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3C1D4C" w:rsidRPr="003C1D4C" w:rsidTr="006B145B">
        <w:trPr>
          <w:trHeight w:val="864"/>
        </w:trPr>
        <w:tc>
          <w:tcPr>
            <w:tcW w:w="6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:rsidR="003C1D4C" w:rsidRPr="003C1D4C" w:rsidRDefault="003C1D4C" w:rsidP="003C1D4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  <w:t>Проявляет справедливость, последовательность, сопереживание, учитывает индивидуальные особенности, интересы, потребности детей</w:t>
            </w:r>
            <w:r w:rsidRPr="003C1D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(стиль общения с детьми)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Arial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3C1D4C" w:rsidRPr="003C1D4C" w:rsidTr="006B145B">
        <w:trPr>
          <w:trHeight w:val="48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D4C" w:rsidRPr="003C1D4C" w:rsidRDefault="003C1D4C" w:rsidP="003C1D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Равнодушный, отстраненный от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3C1D4C" w:rsidRPr="003C1D4C" w:rsidTr="006B145B">
        <w:trPr>
          <w:trHeight w:val="53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D4C" w:rsidRPr="003C1D4C" w:rsidRDefault="003C1D4C" w:rsidP="003C1D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Авторитарный, не учитывающий возрастные и индивидуальные особенности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3C1D4C" w:rsidRPr="003C1D4C" w:rsidTr="006B145B">
        <w:trPr>
          <w:trHeight w:val="5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D4C" w:rsidRPr="003C1D4C" w:rsidRDefault="003C1D4C" w:rsidP="003C1D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Авторитарный, но учитывающий возрастные и индивидуальные особенности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3C1D4C" w:rsidRPr="003C1D4C" w:rsidTr="006B145B">
        <w:trPr>
          <w:trHeight w:val="5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D4C" w:rsidRPr="003C1D4C" w:rsidRDefault="003C1D4C" w:rsidP="003C1D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color w:val="000000"/>
                <w:kern w:val="24"/>
                <w:lang w:eastAsia="ru-RU"/>
              </w:rPr>
              <w:t>4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Либерально-демократический, не всегда проявляет последовательность и системность требований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3C1D4C" w:rsidRPr="003C1D4C" w:rsidTr="006B145B">
        <w:trPr>
          <w:trHeight w:val="53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D4C" w:rsidRPr="003C1D4C" w:rsidRDefault="003C1D4C" w:rsidP="003C1D4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Arial"/>
                <w:color w:val="000000"/>
                <w:kern w:val="24"/>
                <w:lang w:eastAsia="ru-RU"/>
              </w:rPr>
              <w:t>5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  <w:t>Справедливый, последовательный, учитывающий возрастные и индивидуальные особенности детей, их потребности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3C1D4C" w:rsidRPr="003C1D4C" w:rsidTr="006B145B">
        <w:trPr>
          <w:trHeight w:val="536"/>
        </w:trPr>
        <w:tc>
          <w:tcPr>
            <w:tcW w:w="1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2. </w:t>
            </w:r>
            <w:r w:rsidRPr="003C1D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Компетенция в области постановки целей и задач педагогической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3C1D4C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1D4C" w:rsidRPr="003C1D4C" w:rsidRDefault="005062BF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  2.1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3C1D4C" w:rsidRPr="003C1D4C" w:rsidRDefault="003C1D4C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ставить цели и задачи в соответствии с возрастными и индивидуальными особенностями детей: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1D4C" w:rsidRPr="003C1D4C" w:rsidRDefault="003C1D4C" w:rsidP="003C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6B145B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5B" w:rsidRPr="003C1D4C" w:rsidRDefault="006B145B" w:rsidP="006B145B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6B145B" w:rsidRPr="003C1D4C" w:rsidRDefault="006B145B" w:rsidP="006B145B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6B145B" w:rsidRPr="006B145B" w:rsidRDefault="006B145B" w:rsidP="006B145B">
            <w:pPr>
              <w:rPr>
                <w:rFonts w:ascii="Times New Roman" w:hAnsi="Times New Roman" w:cs="Times New Roman"/>
              </w:rPr>
            </w:pPr>
            <w:r w:rsidRPr="006B145B">
              <w:rPr>
                <w:rFonts w:ascii="Times New Roman" w:hAnsi="Times New Roman" w:cs="Times New Roman"/>
              </w:rPr>
              <w:t>умеет обоснованно ставить цели обучения, воспитания, развития;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5B" w:rsidRPr="003C1D4C" w:rsidRDefault="006B145B" w:rsidP="006B1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6B145B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5B" w:rsidRPr="003C1D4C" w:rsidRDefault="006B145B" w:rsidP="006B145B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6B145B" w:rsidRPr="003C1D4C" w:rsidRDefault="006B145B" w:rsidP="006B145B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6B145B" w:rsidRPr="006B145B" w:rsidRDefault="006B145B" w:rsidP="006B145B">
            <w:pPr>
              <w:rPr>
                <w:rFonts w:ascii="Times New Roman" w:hAnsi="Times New Roman" w:cs="Times New Roman"/>
              </w:rPr>
            </w:pPr>
            <w:r w:rsidRPr="006B145B">
              <w:rPr>
                <w:rFonts w:ascii="Times New Roman" w:hAnsi="Times New Roman" w:cs="Times New Roman"/>
              </w:rPr>
              <w:t>умеет ставить цели занятия (других видов деятельности) в соответствии с возрастными и индивидуальными особенностями детей;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5B" w:rsidRPr="003C1D4C" w:rsidRDefault="006B145B" w:rsidP="006B1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6B145B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145B" w:rsidRPr="003C1D4C" w:rsidRDefault="006B145B" w:rsidP="006B145B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6B145B" w:rsidRPr="003C1D4C" w:rsidRDefault="006B145B" w:rsidP="006B145B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 w:rsidRPr="003C1D4C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6B145B" w:rsidRPr="006B145B" w:rsidRDefault="006B145B" w:rsidP="006B145B">
            <w:pPr>
              <w:rPr>
                <w:rFonts w:ascii="Times New Roman" w:hAnsi="Times New Roman" w:cs="Times New Roman"/>
              </w:rPr>
            </w:pPr>
            <w:r w:rsidRPr="006B145B">
              <w:rPr>
                <w:rFonts w:ascii="Times New Roman" w:hAnsi="Times New Roman" w:cs="Times New Roman"/>
              </w:rPr>
              <w:t>корректирует цели и задачи деятельности в зависимости от готовности детей к освоению материала (вида деятельности).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145B" w:rsidRPr="003C1D4C" w:rsidRDefault="006B145B" w:rsidP="006B145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5062BF" w:rsidRPr="003C1D4C" w:rsidTr="005062BF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2BF" w:rsidRPr="003C1D4C" w:rsidRDefault="005062BF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2.2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5062BF" w:rsidRPr="003C1D4C" w:rsidRDefault="005062BF" w:rsidP="005062BF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5062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создавать условия обеспечения позитивной мотивации воспитанников: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BF" w:rsidRPr="003C1D4C" w:rsidRDefault="005062BF" w:rsidP="003C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5062BF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2BF" w:rsidRPr="003C1D4C" w:rsidRDefault="005062BF" w:rsidP="005062B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062BF" w:rsidRPr="003C1D4C" w:rsidRDefault="005062BF" w:rsidP="005062B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062BF" w:rsidRPr="005062BF" w:rsidRDefault="005062BF" w:rsidP="005062BF">
            <w:pPr>
              <w:rPr>
                <w:rFonts w:ascii="Times New Roman" w:hAnsi="Times New Roman" w:cs="Times New Roman"/>
              </w:rPr>
            </w:pPr>
            <w:r w:rsidRPr="005062BF">
              <w:rPr>
                <w:rFonts w:ascii="Times New Roman" w:hAnsi="Times New Roman" w:cs="Times New Roman"/>
              </w:rPr>
              <w:t>выстраивает деятельность детей с учетом их интересов и потребностей, уровня развития мотивации;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BF" w:rsidRPr="003C1D4C" w:rsidRDefault="005062BF" w:rsidP="00506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5062BF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2BF" w:rsidRPr="003C1D4C" w:rsidRDefault="005062BF" w:rsidP="005062B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062BF" w:rsidRPr="003C1D4C" w:rsidRDefault="005062BF" w:rsidP="005062B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062BF" w:rsidRPr="005062BF" w:rsidRDefault="005062BF" w:rsidP="005062BF">
            <w:pPr>
              <w:rPr>
                <w:rFonts w:ascii="Times New Roman" w:hAnsi="Times New Roman" w:cs="Times New Roman"/>
              </w:rPr>
            </w:pPr>
            <w:r w:rsidRPr="005062BF">
              <w:rPr>
                <w:rFonts w:ascii="Times New Roman" w:hAnsi="Times New Roman" w:cs="Times New Roman"/>
              </w:rPr>
              <w:t>владеет большим спектром материалов и заданий, способных вызвать интерес детей к различным темам и видам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BF" w:rsidRPr="003C1D4C" w:rsidRDefault="005062BF" w:rsidP="00506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5062BF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062BF" w:rsidRPr="003C1D4C" w:rsidRDefault="005062BF" w:rsidP="005062B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062BF" w:rsidRPr="003C1D4C" w:rsidRDefault="005062BF" w:rsidP="005062B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062BF" w:rsidRPr="005062BF" w:rsidRDefault="005062BF" w:rsidP="005062BF">
            <w:pPr>
              <w:rPr>
                <w:rFonts w:ascii="Times New Roman" w:hAnsi="Times New Roman" w:cs="Times New Roman"/>
              </w:rPr>
            </w:pPr>
            <w:r w:rsidRPr="005062BF">
              <w:rPr>
                <w:rFonts w:ascii="Times New Roman" w:hAnsi="Times New Roman" w:cs="Times New Roman"/>
              </w:rPr>
              <w:t>умеет создать доброжелательную атмосферу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062BF" w:rsidRPr="003C1D4C" w:rsidRDefault="005062BF" w:rsidP="005062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794319" w:rsidRPr="003C1D4C" w:rsidTr="00F273F6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Pr="003C1D4C" w:rsidRDefault="00794319" w:rsidP="003C1D4C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2.3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7943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Умение создавать условия для </w:t>
            </w:r>
            <w:proofErr w:type="spellStart"/>
            <w:r w:rsidRPr="007943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самомотивирования</w:t>
            </w:r>
            <w:proofErr w:type="spellEnd"/>
            <w:r w:rsidRPr="007943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3C1D4C" w:rsidRDefault="00794319" w:rsidP="003C1D4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794319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умеет активизировать творческие возможности детей, поощряет любознательность;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3C1D4C" w:rsidRDefault="00794319" w:rsidP="00794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794319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 xml:space="preserve">демонстрирует и организует практическое применение </w:t>
            </w:r>
            <w:proofErr w:type="spellStart"/>
            <w:r w:rsidRPr="00794319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794319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3C1D4C" w:rsidRDefault="00794319" w:rsidP="00794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794319" w:rsidRPr="003C1D4C" w:rsidTr="006B145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создает условия для вовлечения детей в дополнительные формы познания: экспериментирование, моделирование, конкурсы, проекты и т.д. Дает возможность детям самостоятельно ставить и решать познавательные, творческие и игровые задачи.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3C1D4C" w:rsidRDefault="00794319" w:rsidP="00794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794319" w:rsidRPr="00794319" w:rsidTr="00794319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2.4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7943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ставить цели и задачи в соответствии с возрастными и индивидуальными особенностями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794319" w:rsidRPr="003C1D4C" w:rsidTr="00794319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умеет обоснованно ставить цели обучения, воспитания, развития;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3C1D4C" w:rsidRDefault="00794319" w:rsidP="00794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794319" w:rsidRPr="003C1D4C" w:rsidTr="00794319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умеет ставить цели занятия (других видов деятельности) в соответствии с возрастными и индивидуальными особенностями детей;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3C1D4C" w:rsidRDefault="00794319" w:rsidP="00794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794319" w:rsidRPr="003C1D4C" w:rsidTr="00794319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корректирует цели и задачи деятельности в зависимости от готовности детей к освоению материала (вида деятельности).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3C1D4C" w:rsidRDefault="00794319" w:rsidP="0079431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4"/>
                <w:lang w:eastAsia="ru-RU"/>
              </w:rPr>
            </w:pPr>
          </w:p>
        </w:tc>
      </w:tr>
      <w:tr w:rsidR="00794319" w:rsidRPr="00794319" w:rsidTr="00794319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Pr="003C1D4C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2.5.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7943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перевести тему занятия в педагогическую задачу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794319" w:rsidRPr="00794319" w:rsidTr="0012595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умеет формулировать цели и задачи работы детей на основе программных задач воспитания, обучения, развития;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794319" w:rsidRPr="00794319" w:rsidTr="0012595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умеет добиться понимания и принятия детьми целей и задач занятия (других видов деятельности);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794319" w:rsidRPr="00794319" w:rsidTr="0012595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умеет формулировать критерии достижения целей занятия (других видов деятельности), соотносить результаты обучения, воспитания, развития с поставленными целями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794319" w:rsidRPr="00794319" w:rsidTr="001E31E4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2.6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79431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вовлечь детей в процесс формулирования целей и задач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794319" w:rsidRPr="00794319" w:rsidTr="001C6278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умеет вовлечь детей в процесс постановки целей и задач занятия (других видов деятельности), формирует соответствующие навыки, выявляет степень понимания детьми целей и задач предстоящей работы;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794319" w:rsidRPr="00794319" w:rsidTr="001C6278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предлагает детям назвать результаты деятельности и способы их достижения;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794319" w:rsidRPr="00794319" w:rsidTr="001C6278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94319" w:rsidRPr="00794319" w:rsidRDefault="00794319" w:rsidP="00794319">
            <w:pPr>
              <w:rPr>
                <w:rFonts w:ascii="Times New Roman" w:hAnsi="Times New Roman" w:cs="Times New Roman"/>
              </w:rPr>
            </w:pPr>
            <w:r w:rsidRPr="00794319">
              <w:rPr>
                <w:rFonts w:ascii="Times New Roman" w:hAnsi="Times New Roman" w:cs="Times New Roman"/>
              </w:rPr>
              <w:t>предлагает детям самостоятельно сформулировать план занятия в соответствии с целью, проблемой, учебной задачей.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4319" w:rsidRPr="00794319" w:rsidRDefault="0079431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0212AF">
        <w:trPr>
          <w:trHeight w:val="536"/>
        </w:trPr>
        <w:tc>
          <w:tcPr>
            <w:tcW w:w="1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3. </w:t>
            </w:r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Компетенция в области мотивации детской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385340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3.1.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создавать ситуации, обеспечивающие успех в детской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AC305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умеет вызвать интерес к различным видам деятельности, к передаваемой информации;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AC305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умеет строить задания так, чтобы дети почувствовали свой успех, отмечает даже самый маленький успех детей;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AC305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демонстрирует успехи детей родителям, сверстникам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59111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lastRenderedPageBreak/>
              <w:t>3.2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создавать условия обеспечения позитивной мотивации воспитанников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6E7A1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выстраивает деятельность детей с учетом их интересов и потребностей, уровня развития мотивации;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6E7A1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владеет большим спектром материалов и заданий, способных вызвать интерес детей к различным темам и видам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6E7A1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умеет создать доброжелательную атмосферу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E15DE9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3.3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Умение создавать условия для </w:t>
            </w:r>
            <w:proofErr w:type="spellStart"/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самомотивирования</w:t>
            </w:r>
            <w:proofErr w:type="spellEnd"/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5A180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умеет активизировать творческие возможности детей, поощряет любознательность;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5A180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 xml:space="preserve">демонстрирует и организует практическое применение </w:t>
            </w:r>
            <w:proofErr w:type="spellStart"/>
            <w:r w:rsidRPr="000212AF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0212AF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5A180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с</w:t>
            </w:r>
            <w:r w:rsidRPr="000212AF">
              <w:rPr>
                <w:rFonts w:ascii="Times New Roman" w:hAnsi="Times New Roman" w:cs="Times New Roman"/>
              </w:rPr>
              <w:t>оздает условия для вовлечения детей в дополнительные формы познания: экспериментирование, моделирование, конкурсы, проекты и т.д. Дает возможность детям самостоятельно ставить и решать познавательные, творческие и игровые задачи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0212AF">
        <w:trPr>
          <w:trHeight w:val="536"/>
        </w:trPr>
        <w:tc>
          <w:tcPr>
            <w:tcW w:w="1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4. </w:t>
            </w:r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Компетенция в области обеспечения информационной основы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741771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4.1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Компетенция в осуществлении педагогической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A1613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своевременно вносит коррективы в методы обучения и воспитания в зависимости от сложившейся ситуации, владеет современными методами и технологиями воспитания, обучения, развития;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A1613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применяемые педагогом методы соответствуют целям и задачам воспитания, обучения, развития, содержанию программы, имеющимся условиям;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A1613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обоснованно использует современные информационно-коммуникативные технологии, ТСО, наглядность.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CC5E46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4.2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Компетенция в обучении дошкольников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EE3AE0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хорошо знает содержание образовательных областей, методики и технологии дошкольного образования. Добивается высоких результатов в воспитании, обучении и развитии детей;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EE3AE0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>план образовательной работы построен с учетом задач интеграции разнообразных видов детской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EE3AE0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212AF" w:rsidRDefault="000212AF" w:rsidP="000212AF">
            <w:pPr>
              <w:rPr>
                <w:rFonts w:ascii="Times New Roman" w:hAnsi="Times New Roman" w:cs="Times New Roman"/>
              </w:rPr>
            </w:pPr>
            <w:r w:rsidRPr="000212AF">
              <w:rPr>
                <w:rFonts w:ascii="Times New Roman" w:hAnsi="Times New Roman" w:cs="Times New Roman"/>
              </w:rPr>
              <w:t xml:space="preserve">при подготовке к занятиям педагог использует книги для самообразования, медиа-пособия, современные цифровые образовательные ресурсы и </w:t>
            </w:r>
            <w:proofErr w:type="spellStart"/>
            <w:r w:rsidRPr="000212AF">
              <w:rPr>
                <w:rFonts w:ascii="Times New Roman" w:hAnsi="Times New Roman" w:cs="Times New Roman"/>
              </w:rPr>
              <w:t>др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C01364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4.3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0212A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Компетенция в субъективных условиях педагогической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B673E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D7947" w:rsidRDefault="000212AF" w:rsidP="000212AF">
            <w:pPr>
              <w:rPr>
                <w:rFonts w:ascii="Times New Roman" w:hAnsi="Times New Roman" w:cs="Times New Roman"/>
              </w:rPr>
            </w:pPr>
            <w:r w:rsidRPr="000D7947">
              <w:rPr>
                <w:rFonts w:ascii="Times New Roman" w:hAnsi="Times New Roman" w:cs="Times New Roman"/>
              </w:rPr>
              <w:t>ориентируется в социальной ситуации группы, знает и учитывает взаимоотношения детей, социальный статус каждого ребенка;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B673E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D7947" w:rsidRDefault="000212AF" w:rsidP="000212AF">
            <w:pPr>
              <w:rPr>
                <w:rFonts w:ascii="Times New Roman" w:hAnsi="Times New Roman" w:cs="Times New Roman"/>
              </w:rPr>
            </w:pPr>
            <w:r w:rsidRPr="000D7947">
              <w:rPr>
                <w:rFonts w:ascii="Times New Roman" w:hAnsi="Times New Roman" w:cs="Times New Roman"/>
              </w:rPr>
              <w:t xml:space="preserve">систематически анализирует уровень усвоения </w:t>
            </w:r>
            <w:proofErr w:type="spellStart"/>
            <w:r w:rsidRPr="000D7947">
              <w:rPr>
                <w:rFonts w:ascii="Times New Roman" w:hAnsi="Times New Roman" w:cs="Times New Roman"/>
              </w:rPr>
              <w:t>ЗУНов</w:t>
            </w:r>
            <w:proofErr w:type="spellEnd"/>
            <w:r w:rsidRPr="000D7947">
              <w:rPr>
                <w:rFonts w:ascii="Times New Roman" w:hAnsi="Times New Roman" w:cs="Times New Roman"/>
              </w:rPr>
              <w:t xml:space="preserve"> и развития детей, используя современные методики педагогической диагностики детей;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0212AF" w:rsidRPr="00794319" w:rsidTr="00B673E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12AF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212AF" w:rsidRPr="000D7947" w:rsidRDefault="000212AF" w:rsidP="000212AF">
            <w:pPr>
              <w:rPr>
                <w:rFonts w:ascii="Times New Roman" w:hAnsi="Times New Roman" w:cs="Times New Roman"/>
              </w:rPr>
            </w:pPr>
            <w:r w:rsidRPr="000D7947">
              <w:rPr>
                <w:rFonts w:ascii="Times New Roman" w:hAnsi="Times New Roman" w:cs="Times New Roman"/>
              </w:rPr>
              <w:t>подготовленные педагогом характеристики детей отличаются хорошим знанием индивидуальных особенностей, обоснованностью суждений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212AF" w:rsidRPr="00794319" w:rsidRDefault="000212AF" w:rsidP="000212AF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176291">
        <w:trPr>
          <w:trHeight w:val="536"/>
        </w:trPr>
        <w:tc>
          <w:tcPr>
            <w:tcW w:w="1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5. </w:t>
            </w:r>
            <w:r w:rsidRPr="00B826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Компетенция в области разработки программы, методических, дидактических материалов и принятии педагогических решений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DB79D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5.1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B826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выбрать и реализовать образовательную программу, методические и дидактические материалы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360670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знает основные нормативные документы, отражающие требования к структуре, содержанию и результатам развития детей, программы и УМК;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360670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может провести сравнительный анализ учебных программ, УМК, методических и дидактических материалов, парциальных программ, выявить их достоинства и недостатки, сделать обоснованный выбор;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360670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план образовательной работы педагога предполагает решение в единстве задач воспитания, обучения и развития детей, составлен с учетом нормативных требований.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550886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5.2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B826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разработать собственную программу, методические и дидактические материалы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AE3B7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вносит изменения в дидактические и методические материалы с целью достижения высоких результатов;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AE3B7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продуктивно работает в составе рабочих групп, разрабатывающих и реализующих образовательные проекты, программы, методические и дидактические материалы;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AE3B7B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выступает перед коллегами с информацией о новых программных, методических и дидактических материалах, участвует в конкурсах профессионального мастерства.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B74BDE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5.3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B826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принимать решения в педагогических ситуациях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8256B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поощряет активность и выслушивает мнение детей;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8256B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умеет аргументировать предлагаемы решения. Коллеги по работе используют предложения педагога по разрешению актуальных вопросов воспитания, обучения, развития детей;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8256B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учитывает мнение родителей, коллег, интересы детей при принятии решений, умеет пересмотреть свое решение под влиянием ситуации или новых фактов.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B82649">
        <w:trPr>
          <w:trHeight w:val="536"/>
        </w:trPr>
        <w:tc>
          <w:tcPr>
            <w:tcW w:w="121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 xml:space="preserve">6. </w:t>
            </w:r>
            <w:r w:rsidRPr="00B826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Компетенция в области организации детской деятельности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192F93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6.1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B826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устанавливать субъект-субъектные отношения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D601E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умеет устанавливать отношения сотрудничества с детьми, вести с ними диалог, создавать рабочую атмосферу на занятии, поддерживать дисциплину;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D601E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умеет разрешать конфликты оптимальным способом;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D601E2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умеет выстраивать отношения сотрудничества с коллегами, проявляет себя как член команды при разработке и реализации различных мероприятий, проектов, программ.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58772A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6.2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B826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организовать учебную (другую) деятельность детей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533BC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формирует у детей элементы учебной деятельности;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533BC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излагает материал в доступной форме в соответствии с дидактическими принципами;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533BCC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умеет организовать совместную деятельность для достижения запланированных результатов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212381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6.3</w:t>
            </w:r>
          </w:p>
        </w:tc>
        <w:tc>
          <w:tcPr>
            <w:tcW w:w="11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 w:rsidRPr="00B8264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Умение реализовать педагогическое оценивание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79431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F35321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1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учитывает возрастные и индивидуальные особенности детей при оценивании, применяет различные методы оценивания;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F35321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2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>аргументирует оценки, показывает детям их достижения и недоработки;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  <w:tr w:rsidR="00B82649" w:rsidRPr="00794319" w:rsidTr="00F35321">
        <w:trPr>
          <w:trHeight w:val="53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64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  <w:tc>
          <w:tcPr>
            <w:tcW w:w="1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  <w:t>3</w:t>
            </w:r>
          </w:p>
        </w:tc>
        <w:tc>
          <w:tcPr>
            <w:tcW w:w="104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2649" w:rsidRPr="00B82649" w:rsidRDefault="00B82649" w:rsidP="00B82649">
            <w:pPr>
              <w:rPr>
                <w:rFonts w:ascii="Times New Roman" w:hAnsi="Times New Roman" w:cs="Times New Roman"/>
              </w:rPr>
            </w:pPr>
            <w:r w:rsidRPr="00B82649">
              <w:rPr>
                <w:rFonts w:ascii="Times New Roman" w:hAnsi="Times New Roman" w:cs="Times New Roman"/>
              </w:rPr>
              <w:t xml:space="preserve">умеет сочетать методы педагогического оценивания, </w:t>
            </w:r>
            <w:proofErr w:type="spellStart"/>
            <w:r w:rsidRPr="00B82649">
              <w:rPr>
                <w:rFonts w:ascii="Times New Roman" w:hAnsi="Times New Roman" w:cs="Times New Roman"/>
              </w:rPr>
              <w:t>взаимооценки</w:t>
            </w:r>
            <w:proofErr w:type="spellEnd"/>
            <w:r w:rsidRPr="00B82649">
              <w:rPr>
                <w:rFonts w:ascii="Times New Roman" w:hAnsi="Times New Roman" w:cs="Times New Roman"/>
              </w:rPr>
              <w:t xml:space="preserve"> и самооценки детей, способствует формированию у детей навыков самооценки различных видов деятельности.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2649" w:rsidRPr="00794319" w:rsidRDefault="00B82649" w:rsidP="00B82649">
            <w:pPr>
              <w:tabs>
                <w:tab w:val="left" w:pos="280"/>
              </w:tabs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lang w:eastAsia="ru-RU"/>
              </w:rPr>
            </w:pPr>
          </w:p>
        </w:tc>
      </w:tr>
    </w:tbl>
    <w:p w:rsidR="003C1D4C" w:rsidRDefault="003C1D4C"/>
    <w:sectPr w:rsidR="003C1D4C" w:rsidSect="003C1D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E0" w:rsidRDefault="003C18E0" w:rsidP="006B145B">
      <w:pPr>
        <w:spacing w:after="0" w:line="240" w:lineRule="auto"/>
      </w:pPr>
      <w:r>
        <w:separator/>
      </w:r>
    </w:p>
  </w:endnote>
  <w:endnote w:type="continuationSeparator" w:id="0">
    <w:p w:rsidR="003C18E0" w:rsidRDefault="003C18E0" w:rsidP="006B1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E0" w:rsidRDefault="003C18E0" w:rsidP="006B145B">
      <w:pPr>
        <w:spacing w:after="0" w:line="240" w:lineRule="auto"/>
      </w:pPr>
      <w:r>
        <w:separator/>
      </w:r>
    </w:p>
  </w:footnote>
  <w:footnote w:type="continuationSeparator" w:id="0">
    <w:p w:rsidR="003C18E0" w:rsidRDefault="003C18E0" w:rsidP="006B145B">
      <w:pPr>
        <w:spacing w:after="0" w:line="240" w:lineRule="auto"/>
      </w:pPr>
      <w:r>
        <w:continuationSeparator/>
      </w:r>
    </w:p>
  </w:footnote>
  <w:footnote w:id="1">
    <w:p w:rsidR="007D0F73" w:rsidRDefault="007D0F73" w:rsidP="007D0F73">
      <w:pPr>
        <w:pStyle w:val="a3"/>
      </w:pPr>
      <w:r>
        <w:rPr>
          <w:rStyle w:val="a5"/>
        </w:rPr>
        <w:footnoteRef/>
      </w:r>
      <w:r>
        <w:t xml:space="preserve"> По материалам к</w:t>
      </w:r>
      <w:r w:rsidRPr="007D0F73">
        <w:t>андидат</w:t>
      </w:r>
      <w:r>
        <w:t>а</w:t>
      </w:r>
      <w:r w:rsidRPr="007D0F73">
        <w:t xml:space="preserve"> филологических наук, доцент</w:t>
      </w:r>
      <w:r>
        <w:t xml:space="preserve">а, </w:t>
      </w:r>
      <w:r w:rsidRPr="007D0F73">
        <w:t>руководител</w:t>
      </w:r>
      <w:r>
        <w:t>я</w:t>
      </w:r>
      <w:r w:rsidRPr="007D0F73">
        <w:t xml:space="preserve"> кафедры развития образовательных систем</w:t>
      </w:r>
      <w:r>
        <w:t xml:space="preserve"> </w:t>
      </w:r>
      <w:r w:rsidRPr="007D0F73">
        <w:t>БУ ОО ДПО «Институт развития образования»</w:t>
      </w:r>
      <w:r>
        <w:t xml:space="preserve"> </w:t>
      </w:r>
      <w:r w:rsidRPr="007D0F73">
        <w:t>БЕРЕЖНОВ</w:t>
      </w:r>
      <w:r>
        <w:t>ОЙ</w:t>
      </w:r>
      <w:r w:rsidRPr="007D0F73">
        <w:t xml:space="preserve"> ОЛЬГ</w:t>
      </w:r>
      <w:r>
        <w:t>И</w:t>
      </w:r>
      <w:r w:rsidRPr="007D0F73">
        <w:t xml:space="preserve"> ВЛАДИМИРОВН</w:t>
      </w:r>
      <w:r>
        <w:t>Ы</w:t>
      </w:r>
    </w:p>
  </w:footnote>
  <w:footnote w:id="2">
    <w:p w:rsidR="006B145B" w:rsidRDefault="006B145B">
      <w:pPr>
        <w:pStyle w:val="a3"/>
      </w:pPr>
      <w:r>
        <w:rPr>
          <w:rStyle w:val="a5"/>
        </w:rPr>
        <w:footnoteRef/>
      </w:r>
      <w:r>
        <w:t xml:space="preserve"> </w:t>
      </w:r>
      <w:r w:rsidRPr="006B145B">
        <w:t xml:space="preserve">Институт содержания образования государственного университета - ВШЭ г. Москвы (руководитель проекта - В.Д. </w:t>
      </w:r>
      <w:proofErr w:type="spellStart"/>
      <w:r w:rsidRPr="006B145B">
        <w:t>Шадриков</w:t>
      </w:r>
      <w:proofErr w:type="spellEnd"/>
      <w: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4C"/>
    <w:rsid w:val="000212AF"/>
    <w:rsid w:val="000D7947"/>
    <w:rsid w:val="003C18E0"/>
    <w:rsid w:val="003C1D4C"/>
    <w:rsid w:val="005062BF"/>
    <w:rsid w:val="006B145B"/>
    <w:rsid w:val="00794319"/>
    <w:rsid w:val="007D0F73"/>
    <w:rsid w:val="00B35762"/>
    <w:rsid w:val="00B8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F188AC-6950-4318-9903-69083CBDA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14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B145B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B14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BD3A6-5137-4E3C-B197-5B3F4C263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2020-12-04T10:56:00Z</dcterms:created>
  <dcterms:modified xsi:type="dcterms:W3CDTF">2020-12-04T12:17:00Z</dcterms:modified>
</cp:coreProperties>
</file>