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93" w:rsidRDefault="00293993" w:rsidP="00093FE4">
      <w:pPr>
        <w:rPr>
          <w:b/>
        </w:rPr>
      </w:pPr>
      <w:r>
        <w:rPr>
          <w:b/>
        </w:rPr>
        <w:t>Отчет за февраль</w:t>
      </w:r>
    </w:p>
    <w:p w:rsidR="00293993" w:rsidRDefault="00293993" w:rsidP="00093FE4">
      <w:pPr>
        <w:rPr>
          <w:b/>
        </w:rPr>
      </w:pPr>
    </w:p>
    <w:p w:rsidR="00293993" w:rsidRDefault="00293993" w:rsidP="00093FE4">
      <w:pPr>
        <w:rPr>
          <w:b/>
        </w:rPr>
      </w:pPr>
      <w:r w:rsidRPr="00293993">
        <w:rPr>
          <w:b/>
        </w:rPr>
        <w:t>Для педагогов</w:t>
      </w:r>
    </w:p>
    <w:p w:rsidR="00293993" w:rsidRPr="00293993" w:rsidRDefault="00293993" w:rsidP="00093FE4">
      <w:pPr>
        <w:rPr>
          <w:b/>
        </w:rPr>
      </w:pPr>
    </w:p>
    <w:p w:rsidR="00093FE4" w:rsidRDefault="00093FE4" w:rsidP="00DE06D1">
      <w:pPr>
        <w:jc w:val="both"/>
      </w:pPr>
      <w:r>
        <w:t xml:space="preserve">1. Обучено по программе МОУ ДПО ЦРО «Информационные технологии в образовании» </w:t>
      </w:r>
      <w:r w:rsidR="0064538A">
        <w:t>- 14</w:t>
      </w:r>
      <w:r>
        <w:t xml:space="preserve"> педагогов.</w:t>
      </w:r>
    </w:p>
    <w:p w:rsidR="0064538A" w:rsidRDefault="0064538A" w:rsidP="00DE06D1">
      <w:pPr>
        <w:jc w:val="both"/>
      </w:pPr>
      <w:r>
        <w:t>2. Организовано заочное обучение для студентов 1 курса ИРКПО на базе ЦРО.</w:t>
      </w:r>
    </w:p>
    <w:p w:rsidR="00093FE4" w:rsidRDefault="0064538A" w:rsidP="00DE06D1">
      <w:pPr>
        <w:jc w:val="both"/>
      </w:pPr>
      <w:r>
        <w:rPr>
          <w:spacing w:val="50"/>
        </w:rPr>
        <w:t>3</w:t>
      </w:r>
      <w:r w:rsidR="00093FE4">
        <w:rPr>
          <w:spacing w:val="50"/>
        </w:rPr>
        <w:t>.</w:t>
      </w:r>
      <w:r w:rsidR="00093FE4">
        <w:t xml:space="preserve"> Оформлены документы по результатам экспертизы учебной деятельности, реализующие ООП ООО (ФГОС). </w:t>
      </w:r>
    </w:p>
    <w:p w:rsidR="00093FE4" w:rsidRDefault="0064538A" w:rsidP="00DE06D1">
      <w:pPr>
        <w:jc w:val="both"/>
        <w:rPr>
          <w:spacing w:val="50"/>
        </w:rPr>
      </w:pPr>
      <w:r>
        <w:t>4</w:t>
      </w:r>
      <w:r w:rsidR="00093FE4">
        <w:t xml:space="preserve">. </w:t>
      </w:r>
      <w:r w:rsidR="00093FE4">
        <w:rPr>
          <w:spacing w:val="50"/>
        </w:rPr>
        <w:t xml:space="preserve"> </w:t>
      </w:r>
      <w:r w:rsidR="00093FE4">
        <w:t>Проведен мониторинг деятельности школьных методических объединений учителей начальных классов и математики в общеобразовательных учреждениях.</w:t>
      </w:r>
    </w:p>
    <w:p w:rsidR="004A3BDE" w:rsidRDefault="0064538A" w:rsidP="00DE06D1">
      <w:pPr>
        <w:jc w:val="both"/>
      </w:pPr>
      <w:r>
        <w:rPr>
          <w:szCs w:val="28"/>
        </w:rPr>
        <w:t>5</w:t>
      </w:r>
      <w:r w:rsidR="00093FE4">
        <w:rPr>
          <w:szCs w:val="28"/>
        </w:rPr>
        <w:t xml:space="preserve">. </w:t>
      </w:r>
      <w:r w:rsidR="00093FE4">
        <w:t>Организован и проведен обучающий семинар «Методическое сопровождение повышения качества дошкольного образования в условиях реализации ФГОС  ДО дошкольного образования учреждений города (ИРО, г</w:t>
      </w:r>
      <w:proofErr w:type="gramStart"/>
      <w:r w:rsidR="00093FE4">
        <w:t>.И</w:t>
      </w:r>
      <w:proofErr w:type="gramEnd"/>
      <w:r w:rsidR="00093FE4">
        <w:t>ркутск) – 220 педагогов.</w:t>
      </w:r>
    </w:p>
    <w:p w:rsidR="00093FE4" w:rsidRDefault="0064538A" w:rsidP="00DE06D1">
      <w:pPr>
        <w:jc w:val="both"/>
      </w:pPr>
      <w:r>
        <w:t>6</w:t>
      </w:r>
      <w:r w:rsidR="00093FE4">
        <w:t>. Проведено два обучаю</w:t>
      </w:r>
      <w:r>
        <w:t>щих семинара  по работе педагогов</w:t>
      </w:r>
      <w:r w:rsidR="00093FE4">
        <w:t xml:space="preserve"> при подготовке к ГИА в ра</w:t>
      </w:r>
      <w:r w:rsidR="00DE06D1">
        <w:t>мках ГППО для учителей истории,</w:t>
      </w:r>
      <w:r w:rsidR="00093FE4">
        <w:t xml:space="preserve"> обществознания</w:t>
      </w:r>
      <w:r w:rsidR="00DE06D1">
        <w:t xml:space="preserve"> и</w:t>
      </w:r>
      <w:r w:rsidR="00093FE4">
        <w:t xml:space="preserve"> математики – 16 педагогов.</w:t>
      </w:r>
    </w:p>
    <w:p w:rsidR="00C66086" w:rsidRPr="008D0839" w:rsidRDefault="0064538A" w:rsidP="00DE06D1">
      <w:pPr>
        <w:jc w:val="both"/>
      </w:pPr>
      <w:r>
        <w:t>7</w:t>
      </w:r>
      <w:r w:rsidR="00C66086">
        <w:t xml:space="preserve">. </w:t>
      </w:r>
      <w:r w:rsidR="00C66086" w:rsidRPr="008D0839">
        <w:t>Обучено в трех сетевых педагогических сообществах – 30 педагогов.</w:t>
      </w:r>
    </w:p>
    <w:p w:rsidR="00C66086" w:rsidRPr="008D0839" w:rsidRDefault="0064538A" w:rsidP="00DE06D1">
      <w:pPr>
        <w:jc w:val="both"/>
      </w:pPr>
      <w:r>
        <w:t>8</w:t>
      </w:r>
      <w:r w:rsidR="00093FE4">
        <w:t xml:space="preserve">. </w:t>
      </w:r>
      <w:r w:rsidR="00C66086" w:rsidRPr="008D0839">
        <w:t>Проведено   индивидуа</w:t>
      </w:r>
      <w:r w:rsidR="00C66086">
        <w:t xml:space="preserve">льных консультаций для </w:t>
      </w:r>
      <w:r w:rsidR="00C66086" w:rsidRPr="008D0839">
        <w:t xml:space="preserve"> </w:t>
      </w:r>
      <w:r w:rsidR="00C66086">
        <w:t>22 педагогов:</w:t>
      </w:r>
    </w:p>
    <w:p w:rsidR="00C66086" w:rsidRPr="008D0839" w:rsidRDefault="00C66086" w:rsidP="00DE06D1">
      <w:pPr>
        <w:tabs>
          <w:tab w:val="left" w:pos="3240"/>
        </w:tabs>
        <w:jc w:val="both"/>
      </w:pPr>
      <w:r w:rsidRPr="008D0839">
        <w:t>- по аттестации –</w:t>
      </w:r>
      <w:r>
        <w:t xml:space="preserve"> 11;</w:t>
      </w:r>
      <w:r w:rsidR="00DE06D1">
        <w:tab/>
      </w:r>
    </w:p>
    <w:p w:rsidR="00093FE4" w:rsidRDefault="00C66086" w:rsidP="00DE06D1">
      <w:pPr>
        <w:jc w:val="both"/>
      </w:pPr>
      <w:r w:rsidRPr="008D0839">
        <w:t>- по вопросам обследования  на ПМПК, об</w:t>
      </w:r>
      <w:r>
        <w:t>учения</w:t>
      </w:r>
      <w:r w:rsidRPr="008D0839">
        <w:t xml:space="preserve"> и воспитания детей с ОВЗ </w:t>
      </w:r>
      <w:r>
        <w:t>– 11.</w:t>
      </w:r>
    </w:p>
    <w:p w:rsidR="00DE06D1" w:rsidRDefault="0064538A" w:rsidP="00DE06D1">
      <w:pPr>
        <w:jc w:val="both"/>
      </w:pPr>
      <w:r>
        <w:t>9</w:t>
      </w:r>
      <w:r w:rsidR="00DE06D1">
        <w:t>. Организована поддержка и участие 42 учителей истории и обществознания в региональном семинаре  по вопросу «ОГЭ ЕГЭ по обществознанию. Организация подготовки к экзамену».</w:t>
      </w:r>
    </w:p>
    <w:p w:rsidR="00DE06D1" w:rsidRPr="00093FE4" w:rsidRDefault="0064538A" w:rsidP="00DE06D1">
      <w:pPr>
        <w:jc w:val="both"/>
        <w:rPr>
          <w:szCs w:val="28"/>
        </w:rPr>
      </w:pPr>
      <w:r>
        <w:t>10</w:t>
      </w:r>
      <w:r w:rsidR="00DE06D1">
        <w:t>. Организована и проведена работа по подготовке обучения молодых специалистов  СОШ, ДОУ (семинар, «линейки» открытых уроков, занятий СОШ № 3, МДОУ № 24)</w:t>
      </w:r>
      <w:r w:rsidR="008B7553">
        <w:t xml:space="preserve"> </w:t>
      </w:r>
      <w:r w:rsidR="00DE06D1">
        <w:t xml:space="preserve">- </w:t>
      </w:r>
      <w:r w:rsidR="008B7553">
        <w:t xml:space="preserve">11 </w:t>
      </w:r>
      <w:r w:rsidR="00DE06D1">
        <w:t>педагогов.</w:t>
      </w:r>
    </w:p>
    <w:p w:rsidR="00306144" w:rsidRDefault="0064538A" w:rsidP="00DE06D1">
      <w:pPr>
        <w:jc w:val="both"/>
      </w:pPr>
      <w:r>
        <w:t>11</w:t>
      </w:r>
      <w:r w:rsidR="00C66086">
        <w:t>. Приняли участие в семинаре «Актуальные вопросы Межведомственного взаимодействия при сопровождении детей с ОВЗ раннего возраста</w:t>
      </w:r>
      <w:r w:rsidR="008B7553">
        <w:t>»</w:t>
      </w:r>
      <w:r w:rsidR="00C66086">
        <w:t xml:space="preserve"> – заведующий ПМПК Батуева Л.В.</w:t>
      </w:r>
    </w:p>
    <w:p w:rsidR="007C7181" w:rsidRDefault="0064538A" w:rsidP="00DE06D1">
      <w:pPr>
        <w:jc w:val="both"/>
      </w:pPr>
      <w:r>
        <w:t>12</w:t>
      </w:r>
      <w:r w:rsidR="007C7181">
        <w:t>. Приняли участие в Форуме Сибирского Федерального Округа «Наставник». Представили опыт работы наставников по социальному проектированию - делегация 8 педагогов.</w:t>
      </w:r>
    </w:p>
    <w:p w:rsidR="00306144" w:rsidRDefault="0064538A" w:rsidP="00DE06D1">
      <w:pPr>
        <w:jc w:val="both"/>
      </w:pPr>
      <w:r>
        <w:t>13</w:t>
      </w:r>
      <w:r w:rsidR="00306144">
        <w:t xml:space="preserve">. </w:t>
      </w:r>
      <w:r>
        <w:t>Организован и проведен социокультурный проект</w:t>
      </w:r>
      <w:r w:rsidR="00306144">
        <w:t xml:space="preserve"> Клуба молодых педагогов: Игры в подгруппах в литературном пионерболе -10 команд, 60 педагогов.</w:t>
      </w:r>
    </w:p>
    <w:p w:rsidR="00A06124" w:rsidRDefault="0064538A" w:rsidP="00DE06D1">
      <w:pPr>
        <w:jc w:val="both"/>
      </w:pPr>
      <w:r>
        <w:t>14</w:t>
      </w:r>
      <w:r w:rsidR="00A06124">
        <w:t>.  Восемь работников школьных библиотек</w:t>
      </w:r>
      <w:r w:rsidR="00A06124" w:rsidRPr="008D0839">
        <w:t xml:space="preserve"> приняли участие в областном совещании по теме: «Современные, педагогические и информационно-библиотечные технологии в деятельности сотруд</w:t>
      </w:r>
      <w:r w:rsidR="00A06124">
        <w:t>ников школьных ИБЦ и библиотек».</w:t>
      </w:r>
    </w:p>
    <w:p w:rsidR="00A06124" w:rsidRDefault="0064538A" w:rsidP="00DE06D1">
      <w:pPr>
        <w:jc w:val="both"/>
        <w:rPr>
          <w:szCs w:val="28"/>
        </w:rPr>
      </w:pPr>
      <w:r>
        <w:t>15</w:t>
      </w:r>
      <w:r w:rsidR="00A06124">
        <w:t xml:space="preserve">. </w:t>
      </w:r>
      <w:r w:rsidR="00A06124" w:rsidRPr="008D0839">
        <w:t>Специалистами Центра представлен опыт работы по апробации платформы «</w:t>
      </w:r>
      <w:proofErr w:type="spellStart"/>
      <w:r w:rsidR="00A06124" w:rsidRPr="008D0839">
        <w:t>ЛитРес</w:t>
      </w:r>
      <w:proofErr w:type="spellEnd"/>
      <w:r w:rsidR="00A06124" w:rsidRPr="008D0839">
        <w:t>. Школа» на област</w:t>
      </w:r>
      <w:r w:rsidR="00A06124">
        <w:t xml:space="preserve">ном совещании для работников школьных библиотек </w:t>
      </w:r>
      <w:r w:rsidR="00A06124" w:rsidRPr="008D0839">
        <w:t>по теме «Как привлечь учащихся к чтению через электронный каталог «</w:t>
      </w:r>
      <w:proofErr w:type="spellStart"/>
      <w:r w:rsidR="00A06124" w:rsidRPr="008D0839">
        <w:t>ЛитРес</w:t>
      </w:r>
      <w:proofErr w:type="spellEnd"/>
      <w:r w:rsidR="00A06124" w:rsidRPr="008D0839">
        <w:t>»</w:t>
      </w:r>
      <w:r w:rsidR="00A06124">
        <w:t>.</w:t>
      </w:r>
    </w:p>
    <w:p w:rsidR="00A06124" w:rsidRDefault="0064538A" w:rsidP="00DE06D1">
      <w:pPr>
        <w:tabs>
          <w:tab w:val="left" w:pos="7380"/>
        </w:tabs>
        <w:jc w:val="both"/>
      </w:pPr>
      <w:r>
        <w:rPr>
          <w:szCs w:val="28"/>
        </w:rPr>
        <w:t>16</w:t>
      </w:r>
      <w:r w:rsidR="00A06124">
        <w:rPr>
          <w:szCs w:val="28"/>
        </w:rPr>
        <w:t xml:space="preserve">. </w:t>
      </w:r>
      <w:r w:rsidR="00A06124">
        <w:t>Подготовлен опыт работы школьных библиотек по апробации электронного каталога «</w:t>
      </w:r>
      <w:proofErr w:type="spellStart"/>
      <w:r w:rsidR="00A06124">
        <w:t>ЛитРес</w:t>
      </w:r>
      <w:proofErr w:type="gramStart"/>
      <w:r w:rsidR="00A06124">
        <w:t>.Ш</w:t>
      </w:r>
      <w:proofErr w:type="gramEnd"/>
      <w:r w:rsidR="00A06124">
        <w:t>кола</w:t>
      </w:r>
      <w:proofErr w:type="spellEnd"/>
      <w:r w:rsidR="00A06124">
        <w:t>» по запросу ИРО и г.Москвы.</w:t>
      </w:r>
    </w:p>
    <w:p w:rsidR="00A06124" w:rsidRDefault="0064538A" w:rsidP="00DE06D1">
      <w:pPr>
        <w:tabs>
          <w:tab w:val="left" w:pos="7380"/>
        </w:tabs>
        <w:jc w:val="both"/>
      </w:pPr>
      <w:r>
        <w:t>17</w:t>
      </w:r>
      <w:r w:rsidR="00A06124">
        <w:t>. Специалисты ПМПК приняли  участие в работе комиссии расследованию случая  попытки суицида, даны рекомендации специалистам школы.</w:t>
      </w:r>
    </w:p>
    <w:p w:rsidR="0064538A" w:rsidRDefault="0064538A" w:rsidP="00DE06D1">
      <w:pPr>
        <w:tabs>
          <w:tab w:val="left" w:pos="7380"/>
        </w:tabs>
        <w:jc w:val="both"/>
        <w:rPr>
          <w:b/>
        </w:rPr>
      </w:pPr>
    </w:p>
    <w:p w:rsidR="00293993" w:rsidRDefault="00293993" w:rsidP="00DE06D1">
      <w:pPr>
        <w:tabs>
          <w:tab w:val="left" w:pos="7380"/>
        </w:tabs>
        <w:jc w:val="both"/>
        <w:rPr>
          <w:b/>
        </w:rPr>
      </w:pPr>
      <w:r w:rsidRPr="00293993">
        <w:rPr>
          <w:b/>
        </w:rPr>
        <w:t>Для обучающихся</w:t>
      </w:r>
    </w:p>
    <w:p w:rsidR="00293993" w:rsidRDefault="00293993" w:rsidP="00DE06D1">
      <w:pPr>
        <w:tabs>
          <w:tab w:val="left" w:pos="7380"/>
        </w:tabs>
        <w:jc w:val="both"/>
        <w:rPr>
          <w:b/>
        </w:rPr>
      </w:pPr>
    </w:p>
    <w:p w:rsidR="00293993" w:rsidRDefault="00293993" w:rsidP="00DE06D1">
      <w:pPr>
        <w:tabs>
          <w:tab w:val="left" w:pos="7380"/>
        </w:tabs>
        <w:jc w:val="both"/>
      </w:pPr>
      <w:r>
        <w:t>1.</w:t>
      </w:r>
      <w:r w:rsidRPr="00293993">
        <w:t xml:space="preserve"> </w:t>
      </w:r>
      <w:r w:rsidRPr="008D0839">
        <w:t>Организовано и пр</w:t>
      </w:r>
      <w:r>
        <w:t>оведено интегративное событие в рамках Образовательного Консорциума</w:t>
      </w:r>
      <w:r w:rsidRPr="008D0839">
        <w:t xml:space="preserve"> «</w:t>
      </w:r>
      <w:proofErr w:type="gramStart"/>
      <w:r w:rsidRPr="008D0839">
        <w:t>Виртуальный</w:t>
      </w:r>
      <w:proofErr w:type="gramEnd"/>
      <w:r w:rsidRPr="008D0839">
        <w:t xml:space="preserve"> салон-2018»</w:t>
      </w:r>
      <w:r>
        <w:t>.</w:t>
      </w:r>
    </w:p>
    <w:p w:rsidR="00293993" w:rsidRDefault="00293993" w:rsidP="00DE06D1">
      <w:pPr>
        <w:jc w:val="both"/>
      </w:pPr>
      <w:r>
        <w:t xml:space="preserve">2. </w:t>
      </w:r>
      <w:r w:rsidR="008B7553">
        <w:t xml:space="preserve">Приняли </w:t>
      </w:r>
      <w:bookmarkStart w:id="0" w:name="_GoBack"/>
      <w:r w:rsidR="008B7553" w:rsidRPr="0064538A">
        <w:t>у</w:t>
      </w:r>
      <w:r w:rsidRPr="0064538A">
        <w:t xml:space="preserve">частие </w:t>
      </w:r>
      <w:bookmarkEnd w:id="0"/>
      <w:r>
        <w:t>в проведении первого молодежного Форума г</w:t>
      </w:r>
      <w:proofErr w:type="gramStart"/>
      <w:r>
        <w:t>.С</w:t>
      </w:r>
      <w:proofErr w:type="gramEnd"/>
      <w:r>
        <w:t>аянска «Территория здоровья» - 60 педагогов.</w:t>
      </w:r>
    </w:p>
    <w:p w:rsidR="00293993" w:rsidRDefault="00293993" w:rsidP="00DE06D1">
      <w:pPr>
        <w:jc w:val="both"/>
      </w:pPr>
      <w:r>
        <w:t>3.</w:t>
      </w:r>
      <w:r w:rsidRPr="00293993">
        <w:t xml:space="preserve"> </w:t>
      </w:r>
      <w:r>
        <w:t>Организация и проведение военно-спортивной игры «Зарница» - 70 учащихся.</w:t>
      </w:r>
    </w:p>
    <w:p w:rsidR="00293993" w:rsidRDefault="00293993" w:rsidP="00DE06D1">
      <w:pPr>
        <w:jc w:val="both"/>
      </w:pPr>
      <w:r>
        <w:lastRenderedPageBreak/>
        <w:t xml:space="preserve">4. Проведено 11 заседаний </w:t>
      </w:r>
      <w:r w:rsidRPr="008D0839">
        <w:t xml:space="preserve">ПМПК, на которых обследовано </w:t>
      </w:r>
      <w:r>
        <w:t>122</w:t>
      </w:r>
      <w:r w:rsidRPr="008D0839">
        <w:t xml:space="preserve"> </w:t>
      </w:r>
      <w:r>
        <w:t>ребенка</w:t>
      </w:r>
      <w:r w:rsidRPr="008D0839">
        <w:t xml:space="preserve"> с определением специальных условий получения образования.</w:t>
      </w:r>
    </w:p>
    <w:p w:rsidR="00DE06D1" w:rsidRDefault="00DE06D1" w:rsidP="00DE06D1">
      <w:pPr>
        <w:jc w:val="both"/>
      </w:pPr>
      <w:r>
        <w:t xml:space="preserve">5. </w:t>
      </w:r>
      <w:r w:rsidRPr="008D0839">
        <w:t>Проведено 3 индивидуальных консультаций для родителей по обучению и воспитанию детей с ОВЗ.</w:t>
      </w:r>
    </w:p>
    <w:p w:rsidR="00293993" w:rsidRDefault="00DE06D1" w:rsidP="00DE06D1">
      <w:pPr>
        <w:jc w:val="both"/>
      </w:pPr>
      <w:r>
        <w:t>6</w:t>
      </w:r>
      <w:r w:rsidR="00293993">
        <w:t xml:space="preserve">. </w:t>
      </w:r>
      <w:r w:rsidR="00293993" w:rsidRPr="008D0839">
        <w:t xml:space="preserve">Специалистами ПМПК проведено </w:t>
      </w:r>
      <w:r w:rsidR="00293993">
        <w:t xml:space="preserve">19 </w:t>
      </w:r>
      <w:r w:rsidR="00293993" w:rsidRPr="008D0839">
        <w:t>индивидуальных коррекционно-развивающих занятий с детьми с ОВЗ.</w:t>
      </w:r>
    </w:p>
    <w:p w:rsidR="00293993" w:rsidRDefault="00DE06D1" w:rsidP="00DE06D1">
      <w:pPr>
        <w:jc w:val="both"/>
      </w:pPr>
      <w:r>
        <w:t>7</w:t>
      </w:r>
      <w:r w:rsidR="00293993">
        <w:t xml:space="preserve">. Проведены встречи с представителями </w:t>
      </w:r>
      <w:proofErr w:type="spellStart"/>
      <w:r w:rsidR="00293993">
        <w:t>медколледжа</w:t>
      </w:r>
      <w:proofErr w:type="spellEnd"/>
      <w:r w:rsidR="00293993">
        <w:t xml:space="preserve"> родителей учащихся 8-9 классов СОШ № 2,5, гимназии им </w:t>
      </w:r>
      <w:proofErr w:type="gramStart"/>
      <w:r w:rsidR="00293993">
        <w:t>Надькина</w:t>
      </w:r>
      <w:proofErr w:type="gramEnd"/>
      <w:r w:rsidR="00293993">
        <w:t xml:space="preserve"> - 80 родителей.</w:t>
      </w:r>
    </w:p>
    <w:p w:rsidR="00293993" w:rsidRDefault="00DE06D1" w:rsidP="00DE06D1">
      <w:pPr>
        <w:jc w:val="both"/>
      </w:pPr>
      <w:r>
        <w:t>8</w:t>
      </w:r>
      <w:r w:rsidR="00293993">
        <w:t xml:space="preserve">. </w:t>
      </w:r>
      <w:r w:rsidR="00293993" w:rsidRPr="008D0839">
        <w:t>Организована и</w:t>
      </w:r>
      <w:r w:rsidR="00293993">
        <w:t xml:space="preserve"> проведена</w:t>
      </w:r>
      <w:r w:rsidR="00293993" w:rsidRPr="008D0839">
        <w:t xml:space="preserve"> экскурсия в </w:t>
      </w:r>
      <w:proofErr w:type="spellStart"/>
      <w:r w:rsidR="00293993" w:rsidRPr="008D0839">
        <w:t>г</w:t>
      </w:r>
      <w:proofErr w:type="gramStart"/>
      <w:r w:rsidR="00293993" w:rsidRPr="008D0839">
        <w:t>.А</w:t>
      </w:r>
      <w:proofErr w:type="gramEnd"/>
      <w:r w:rsidR="00293993" w:rsidRPr="008D0839">
        <w:t>нгарск</w:t>
      </w:r>
      <w:proofErr w:type="spellEnd"/>
      <w:r w:rsidR="00293993" w:rsidRPr="008D0839">
        <w:t xml:space="preserve"> в Ангарский государс</w:t>
      </w:r>
      <w:r w:rsidR="00293993">
        <w:t>твенный технический университет - 41 старшеклассник.</w:t>
      </w:r>
    </w:p>
    <w:p w:rsidR="00293993" w:rsidRDefault="00DE06D1" w:rsidP="00DE06D1">
      <w:pPr>
        <w:jc w:val="both"/>
      </w:pPr>
      <w:r>
        <w:t>9</w:t>
      </w:r>
      <w:r w:rsidR="00293993">
        <w:t>. Специалистами ПМПК проведено 6 индивидуальных компьютерных  диагностик по методике «</w:t>
      </w:r>
      <w:proofErr w:type="spellStart"/>
      <w:r w:rsidR="00293993">
        <w:t>Профориентатор</w:t>
      </w:r>
      <w:proofErr w:type="spellEnd"/>
      <w:r w:rsidR="00293993">
        <w:t>».</w:t>
      </w:r>
    </w:p>
    <w:p w:rsidR="00293993" w:rsidRDefault="00DE06D1" w:rsidP="00DE06D1">
      <w:pPr>
        <w:jc w:val="both"/>
      </w:pPr>
      <w:r>
        <w:t>10</w:t>
      </w:r>
      <w:r w:rsidR="00293993">
        <w:t>. Подготовлена информация по запросу УО по реализации ИПРА</w:t>
      </w:r>
      <w:r w:rsidR="00070448">
        <w:t xml:space="preserve"> </w:t>
      </w:r>
      <w:r w:rsidR="00293993">
        <w:t xml:space="preserve"> детей-инвалидов.</w:t>
      </w:r>
    </w:p>
    <w:p w:rsidR="00293993" w:rsidRPr="00293993" w:rsidRDefault="00DE06D1" w:rsidP="00DE06D1">
      <w:pPr>
        <w:jc w:val="both"/>
      </w:pPr>
      <w:r>
        <w:t>11</w:t>
      </w:r>
      <w:r w:rsidR="00293993">
        <w:t xml:space="preserve">. </w:t>
      </w:r>
      <w:r w:rsidRPr="008D0839">
        <w:t>Направлено 2 отчета по исполнению ИПРА 2 детей-инвалидов в г</w:t>
      </w:r>
      <w:proofErr w:type="gramStart"/>
      <w:r w:rsidRPr="008D0839">
        <w:t>.И</w:t>
      </w:r>
      <w:proofErr w:type="gramEnd"/>
      <w:r w:rsidRPr="008D0839">
        <w:t>ркутск в службу ИПРА.</w:t>
      </w:r>
    </w:p>
    <w:sectPr w:rsidR="00293993" w:rsidRPr="00293993" w:rsidSect="00A35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5"/>
    <w:multiLevelType w:val="hybridMultilevel"/>
    <w:tmpl w:val="9732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374"/>
    <w:multiLevelType w:val="hybridMultilevel"/>
    <w:tmpl w:val="5E2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005"/>
    <w:rsid w:val="00020864"/>
    <w:rsid w:val="00070448"/>
    <w:rsid w:val="0007193B"/>
    <w:rsid w:val="0008518E"/>
    <w:rsid w:val="00093FE4"/>
    <w:rsid w:val="00095B4E"/>
    <w:rsid w:val="001006FF"/>
    <w:rsid w:val="001158EC"/>
    <w:rsid w:val="00115E52"/>
    <w:rsid w:val="00142A69"/>
    <w:rsid w:val="00153BC3"/>
    <w:rsid w:val="00177201"/>
    <w:rsid w:val="001801CE"/>
    <w:rsid w:val="0025519F"/>
    <w:rsid w:val="0028502F"/>
    <w:rsid w:val="00287863"/>
    <w:rsid w:val="00293993"/>
    <w:rsid w:val="00300D8B"/>
    <w:rsid w:val="00306144"/>
    <w:rsid w:val="003A25B1"/>
    <w:rsid w:val="003B236F"/>
    <w:rsid w:val="003B33AD"/>
    <w:rsid w:val="003B6623"/>
    <w:rsid w:val="003C2D94"/>
    <w:rsid w:val="003D3EDB"/>
    <w:rsid w:val="00416499"/>
    <w:rsid w:val="00421045"/>
    <w:rsid w:val="00456A9B"/>
    <w:rsid w:val="00466854"/>
    <w:rsid w:val="00472CAA"/>
    <w:rsid w:val="00490EF4"/>
    <w:rsid w:val="00493E9F"/>
    <w:rsid w:val="004A3BDE"/>
    <w:rsid w:val="004A4F88"/>
    <w:rsid w:val="004D04DC"/>
    <w:rsid w:val="004D3269"/>
    <w:rsid w:val="004E5624"/>
    <w:rsid w:val="00537CC6"/>
    <w:rsid w:val="00544BF5"/>
    <w:rsid w:val="00552D47"/>
    <w:rsid w:val="00584388"/>
    <w:rsid w:val="00590005"/>
    <w:rsid w:val="005B2FD0"/>
    <w:rsid w:val="005B5281"/>
    <w:rsid w:val="0064538A"/>
    <w:rsid w:val="00650C11"/>
    <w:rsid w:val="00704C41"/>
    <w:rsid w:val="00711614"/>
    <w:rsid w:val="00773855"/>
    <w:rsid w:val="00797419"/>
    <w:rsid w:val="007A04B2"/>
    <w:rsid w:val="007B0EB3"/>
    <w:rsid w:val="007C7181"/>
    <w:rsid w:val="007F0BD6"/>
    <w:rsid w:val="00805F79"/>
    <w:rsid w:val="00851053"/>
    <w:rsid w:val="008536AB"/>
    <w:rsid w:val="008B7553"/>
    <w:rsid w:val="00951B2D"/>
    <w:rsid w:val="009B6BD5"/>
    <w:rsid w:val="00A06124"/>
    <w:rsid w:val="00A0783C"/>
    <w:rsid w:val="00A560CB"/>
    <w:rsid w:val="00A616E2"/>
    <w:rsid w:val="00AC7E36"/>
    <w:rsid w:val="00AF3B82"/>
    <w:rsid w:val="00B30543"/>
    <w:rsid w:val="00B61078"/>
    <w:rsid w:val="00B92E97"/>
    <w:rsid w:val="00BD5DB9"/>
    <w:rsid w:val="00BF3126"/>
    <w:rsid w:val="00BF68DA"/>
    <w:rsid w:val="00C03FA5"/>
    <w:rsid w:val="00C66086"/>
    <w:rsid w:val="00CF1A61"/>
    <w:rsid w:val="00D1525A"/>
    <w:rsid w:val="00D21B4E"/>
    <w:rsid w:val="00D50047"/>
    <w:rsid w:val="00D56A92"/>
    <w:rsid w:val="00D80301"/>
    <w:rsid w:val="00D83DC7"/>
    <w:rsid w:val="00D92495"/>
    <w:rsid w:val="00DE06D1"/>
    <w:rsid w:val="00E17A21"/>
    <w:rsid w:val="00E37DFC"/>
    <w:rsid w:val="00E45B01"/>
    <w:rsid w:val="00F14CBB"/>
    <w:rsid w:val="00F211BF"/>
    <w:rsid w:val="00F24111"/>
    <w:rsid w:val="00F24A1F"/>
    <w:rsid w:val="00F3626B"/>
    <w:rsid w:val="00F97E3A"/>
    <w:rsid w:val="00FF0F5E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1A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1A6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1A61"/>
    <w:rPr>
      <w:b/>
      <w:bCs/>
    </w:rPr>
  </w:style>
  <w:style w:type="paragraph" w:styleId="a5">
    <w:name w:val="List Paragraph"/>
    <w:basedOn w:val="a"/>
    <w:uiPriority w:val="34"/>
    <w:qFormat/>
    <w:rsid w:val="0029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1A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1A6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ЗКС</cp:lastModifiedBy>
  <cp:revision>122</cp:revision>
  <cp:lastPrinted>2018-02-28T04:14:00Z</cp:lastPrinted>
  <dcterms:created xsi:type="dcterms:W3CDTF">2017-04-05T07:13:00Z</dcterms:created>
  <dcterms:modified xsi:type="dcterms:W3CDTF">2018-02-28T06:31:00Z</dcterms:modified>
</cp:coreProperties>
</file>