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ноября 2013 г. N 30468</w:t>
      </w:r>
    </w:p>
    <w:p w:rsidR="004C738B" w:rsidRDefault="004C73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августа 2013 г. N 1008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 ДЕЯТЕЛЬНОСТИ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ДОПОЛНИТЕЛЬНЫМ ОБЩЕОБРАЗОВАТЕЛЬНЫМ ПРОГРАММАМ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августа 2013 г. N 1008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ПОРЯДОК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 ДЕЯТЕЛЬНОСТИ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ДОПОЛНИТЕЛЬНЫМ ОБЩЕОБРАЗОВАТЕЛЬНЫМ ПРОГРАММАМ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Образовательная деятельность по дополнительным общеобразовательным программам </w:t>
      </w:r>
      <w:r>
        <w:rPr>
          <w:rFonts w:ascii="Calibri" w:hAnsi="Calibri" w:cs="Calibri"/>
        </w:rPr>
        <w:lastRenderedPageBreak/>
        <w:t>должна быть направлена на: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творческих способностей учащихся;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культуры здорового и безопасного образа жизни, укрепление здоровья учащихся;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выявление, развитие и поддержку талантливых учащихся, а также лиц, проявивших выдающиеся способности;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профессиональную ориентацию учащихся;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подготовку спортивного резерва и спортсменов высокого класса в соответствии с федеральными </w:t>
      </w:r>
      <w:hyperlink r:id="rId8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спортивной подготовки, в том числе из числа учащихся с ограниченными возможностями здоровья, детей-инвалидов и инвалидов;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социализацию и адаптацию учащихся к жизни в обществе;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общей культуры учащихся;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9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и федеральных государственных требований.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4 статьи 75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Пункт 3 части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Занятия в объединениях могут проводиться по группам, индивидуально или всем составом объединения.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сочетание различных форм получения образования и форм обучения &lt;1&gt;.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4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5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учащийся имеет право заниматься в нескольких объединениях, менять их.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6" w:history="1">
        <w:r>
          <w:rPr>
            <w:rFonts w:ascii="Calibri" w:hAnsi="Calibri" w:cs="Calibri"/>
            <w:color w:val="0000FF"/>
          </w:rPr>
          <w:t>электронное обучение</w:t>
        </w:r>
      </w:hyperlink>
      <w:r>
        <w:rPr>
          <w:rFonts w:ascii="Calibri" w:hAnsi="Calibri" w:cs="Calibri"/>
        </w:rPr>
        <w:t xml:space="preserve"> &lt;1&gt;.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Часть 2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3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9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организациях, осуществляющих образовательную деятельность, образовательная деятельность осуществляется на </w:t>
      </w:r>
      <w:hyperlink r:id="rId20" w:history="1">
        <w:r>
          <w:rPr>
            <w:rFonts w:ascii="Calibri" w:hAnsi="Calibri" w:cs="Calibri"/>
            <w:color w:val="0000FF"/>
          </w:rPr>
          <w:t>государственном языке</w:t>
        </w:r>
      </w:hyperlink>
      <w:r>
        <w:rPr>
          <w:rFonts w:ascii="Calibri" w:hAnsi="Calibri" w:cs="Calibri"/>
        </w:rP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5 статьи 14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22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несовершеннолетних учащихся и возрастных особенностей учащихся.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</w:t>
      </w:r>
      <w:r>
        <w:rPr>
          <w:rFonts w:ascii="Calibri" w:hAnsi="Calibri" w:cs="Calibri"/>
        </w:rPr>
        <w:lastRenderedPageBreak/>
        <w:t>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Часть 3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учащихся с ограниченными возможностями здоровья по зрению: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присутствие ассистента, оказывающего учащемуся необходимую помощь;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выпуска альтернативных форматов печатных материалов (крупный шрифт или аудиофайлы);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учащихся с ограниченными возможностями здоровья по слуху: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надлежащими звуковыми средствами воспроизведения информации;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Занятия в объединениях с учащимися с ограниченными возможностями здоровья, детьми-</w:t>
      </w:r>
      <w:r>
        <w:rPr>
          <w:rFonts w:ascii="Calibri" w:hAnsi="Calibri" w:cs="Calibri"/>
        </w:rPr>
        <w:lastRenderedPageBreak/>
        <w:t>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</w:t>
      </w:r>
      <w:hyperlink r:id="rId24" w:history="1">
        <w:r>
          <w:rPr>
            <w:rFonts w:ascii="Calibri" w:hAnsi="Calibri" w:cs="Calibri"/>
            <w:color w:val="0000FF"/>
          </w:rPr>
          <w:t>индивидуальной программой</w:t>
        </w:r>
      </w:hyperlink>
      <w:r>
        <w:rPr>
          <w:rFonts w:ascii="Calibri" w:hAnsi="Calibri" w:cs="Calibri"/>
        </w:rPr>
        <w:t xml:space="preserve"> реабилитации инвалида &lt;1&gt;.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5" w:history="1">
        <w:r>
          <w:rPr>
            <w:rFonts w:ascii="Calibri" w:hAnsi="Calibri" w:cs="Calibri"/>
            <w:color w:val="0000FF"/>
          </w:rPr>
          <w:t>Часть 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6" w:history="1">
        <w:r>
          <w:rPr>
            <w:rFonts w:ascii="Calibri" w:hAnsi="Calibri" w:cs="Calibri"/>
            <w:color w:val="0000FF"/>
          </w:rPr>
          <w:t>Часть 11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738B" w:rsidRDefault="004C73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3657F" w:rsidRDefault="004C738B">
      <w:bookmarkStart w:id="3" w:name="_GoBack"/>
      <w:bookmarkEnd w:id="3"/>
    </w:p>
    <w:sectPr w:rsidR="00E3657F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8B"/>
    <w:rsid w:val="000960FF"/>
    <w:rsid w:val="004C738B"/>
    <w:rsid w:val="00CB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3869896998902F6D01F2AF63A7F6584068AF1E499F7D1639CE633C51149L" TargetMode="External"/><Relationship Id="rId13" Type="http://schemas.openxmlformats.org/officeDocument/2006/relationships/hyperlink" Target="consultantplus://offline/ref=6DE3869896998902F6D01F2AF63A7F65840485F2E499F7D1639CE633C5190A4B28D20CC49159D58E1C49L" TargetMode="External"/><Relationship Id="rId18" Type="http://schemas.openxmlformats.org/officeDocument/2006/relationships/hyperlink" Target="consultantplus://offline/ref=6DE3869896998902F6D01F2AF63A7F65840485F2E499F7D1639CE633C5190A4B28D20CC49159D58D1C4EL" TargetMode="External"/><Relationship Id="rId26" Type="http://schemas.openxmlformats.org/officeDocument/2006/relationships/hyperlink" Target="consultantplus://offline/ref=6DE3869896998902F6D01F2AF63A7F65840485F2E499F7D1639CE633C5190A4B28D20CC49158D78D1C4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E3869896998902F6D01F2AF63A7F65840485F2E499F7D1639CE633C5190A4B28D20CC49159D58C1C4AL" TargetMode="External"/><Relationship Id="rId7" Type="http://schemas.openxmlformats.org/officeDocument/2006/relationships/hyperlink" Target="consultantplus://offline/ref=6DE3869896998902F6D01F2AF63A7F65840180F4E393F7D1639CE633C51149L" TargetMode="External"/><Relationship Id="rId12" Type="http://schemas.openxmlformats.org/officeDocument/2006/relationships/hyperlink" Target="consultantplus://offline/ref=6DE3869896998902F6D01F2AF63A7F65840485F2E499F7D1639CE633C5190A4B28D20CC49159D3811C4EL" TargetMode="External"/><Relationship Id="rId17" Type="http://schemas.openxmlformats.org/officeDocument/2006/relationships/hyperlink" Target="consultantplus://offline/ref=6DE3869896998902F6D01F2AF63A7F65840485F2E499F7D1639CE633C5190A4B28D20CC49159D58A1C47L" TargetMode="External"/><Relationship Id="rId25" Type="http://schemas.openxmlformats.org/officeDocument/2006/relationships/hyperlink" Target="consultantplus://offline/ref=6DE3869896998902F6D01F2AF63A7F65840485F2E499F7D1639CE633C5190A4B28D20CC49158D78A1C4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E3869896998902F6D01F2AF63A7F65840482F5E09BF7D1639CE633C5190A4B28D20CC49159D7881C4FL" TargetMode="External"/><Relationship Id="rId20" Type="http://schemas.openxmlformats.org/officeDocument/2006/relationships/hyperlink" Target="consultantplus://offline/ref=6DE3869896998902F6D01F2AF63A7F65840481F5E39EF7D1639CE633C5190A4B28D20CC49159D7891C4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3869896998902F6D01F2AF63A7F65840485F2E499F7D1639CE633C5190A4B28D20CC49159D58D1C46L" TargetMode="External"/><Relationship Id="rId11" Type="http://schemas.openxmlformats.org/officeDocument/2006/relationships/hyperlink" Target="consultantplus://offline/ref=6DE3869896998902F6D01F2AF63A7F65840485F2E499F7D1639CE633C5190A4B28D20CC49158D7891C4EL" TargetMode="External"/><Relationship Id="rId24" Type="http://schemas.openxmlformats.org/officeDocument/2006/relationships/hyperlink" Target="consultantplus://offline/ref=6DE3869896998902F6D01F2AF63A7F6584068BF5E098F7D1639CE633C5190A4B28D20CC49159D7881C4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DE3869896998902F6D01F2AF63A7F65840485F2E499F7D1639CE633C5190A4B28D20CC49159D58A1C46L" TargetMode="External"/><Relationship Id="rId23" Type="http://schemas.openxmlformats.org/officeDocument/2006/relationships/hyperlink" Target="consultantplus://offline/ref=6DE3869896998902F6D01F2AF63A7F65840485F2E499F7D1639CE633C5190A4B28D20CC49158D78D1C4E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DE3869896998902F6D01F2AF63A7F65840485F2E499F7D1639CE633C51149L" TargetMode="External"/><Relationship Id="rId19" Type="http://schemas.openxmlformats.org/officeDocument/2006/relationships/hyperlink" Target="consultantplus://offline/ref=6DE3869896998902F6D01F2AF63A7F65840485F2E499F7D1639CE633C5190A4B28D20CC49159D58D1C4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E3869896998902F6D01F2AF63A7F65840681F0E09EF7D1639CE633C51149L" TargetMode="External"/><Relationship Id="rId14" Type="http://schemas.openxmlformats.org/officeDocument/2006/relationships/hyperlink" Target="consultantplus://offline/ref=6DE3869896998902F6D01F2AF63A7F65840485F2E499F7D1639CE633C5190A4B28D20CC49159D58E1C46L" TargetMode="External"/><Relationship Id="rId22" Type="http://schemas.openxmlformats.org/officeDocument/2006/relationships/hyperlink" Target="consultantplus://offline/ref=6DE3869896998902F6D01F2AF63A7F658C0B85F5E191AADB6BC5EA31C216555C2F9B00C59159D7184D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2014-10-31T11:56:00Z</dcterms:created>
  <dcterms:modified xsi:type="dcterms:W3CDTF">2014-10-31T11:57:00Z</dcterms:modified>
</cp:coreProperties>
</file>