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E4" w:rsidRDefault="001E2BE4">
      <w:pPr>
        <w:pStyle w:val="Standard"/>
        <w:widowControl/>
        <w:autoSpaceDE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КОНЦЕПЦИЯ</w:t>
      </w:r>
    </w:p>
    <w:p w:rsidR="00FF25E4" w:rsidRDefault="001E2BE4">
      <w:pPr>
        <w:pStyle w:val="Standard"/>
        <w:jc w:val="center"/>
      </w:pPr>
      <w:r>
        <w:rPr>
          <w:b/>
          <w:color w:val="000000"/>
          <w:sz w:val="28"/>
          <w:szCs w:val="28"/>
        </w:rPr>
        <w:t>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</w:r>
    </w:p>
    <w:p w:rsidR="00FF25E4" w:rsidRDefault="00FF25E4">
      <w:pPr>
        <w:pStyle w:val="Standard"/>
        <w:jc w:val="center"/>
        <w:rPr>
          <w:b/>
          <w:color w:val="000000"/>
          <w:sz w:val="28"/>
          <w:szCs w:val="28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Общие положения. Место и значение обществознания</w:t>
      </w: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</w:rPr>
        <w:t>в образовательной программе общего образования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autoSpaceDE/>
        <w:spacing w:line="360" w:lineRule="auto"/>
        <w:ind w:firstLine="709"/>
        <w:jc w:val="both"/>
      </w:pPr>
      <w:r>
        <w:rPr>
          <w:color w:val="000000"/>
          <w:spacing w:val="-4"/>
          <w:sz w:val="28"/>
          <w:szCs w:val="28"/>
          <w:shd w:val="clear" w:color="auto" w:fill="FFFFFF"/>
        </w:rPr>
        <w:t>Обществознание как учебный предмет изучает общество как систему и человека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4"/>
          <w:sz w:val="28"/>
          <w:szCs w:val="28"/>
          <w:shd w:val="clear" w:color="auto" w:fill="FFFFFF"/>
        </w:rPr>
        <w:t>как субъекта общественных отношений. Базовые компетенции, которые формируются</w:t>
      </w:r>
      <w:r>
        <w:rPr>
          <w:color w:val="000000"/>
          <w:sz w:val="28"/>
          <w:szCs w:val="28"/>
          <w:shd w:val="clear" w:color="auto" w:fill="FFFFFF"/>
        </w:rPr>
        <w:t xml:space="preserve"> при изучении обществознания, </w:t>
      </w:r>
      <w:r>
        <w:rPr>
          <w:color w:val="000000"/>
          <w:sz w:val="28"/>
          <w:szCs w:val="28"/>
        </w:rPr>
        <w:t>помогают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 гражданской позиции.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выполняет функцию интеграции знаний о человеке и обществе, получаемых в рамках изучения курса и других учебных предметов, </w:t>
      </w:r>
      <w:r w:rsidRPr="00A17036">
        <w:rPr>
          <w:b/>
          <w:color w:val="000000"/>
          <w:sz w:val="28"/>
          <w:szCs w:val="28"/>
        </w:rPr>
        <w:t>устанавливает межпредметные связи с другими предметами социально-гуманитарной направленности (история, литература, география, основы религиозных культур и светской этики) и с реализуемой в организациях, реализующих общеобразовательные программы (далее – образовательные организации), программой воспитания и социализации обучающихся.</w:t>
      </w:r>
    </w:p>
    <w:p w:rsidR="00FF25E4" w:rsidRDefault="001E2BE4">
      <w:pPr>
        <w:pStyle w:val="Standard"/>
        <w:autoSpaceDE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Обществознание как учебный предмет охватывает различные сферы (подсистемы) жизни общества и человека – социальную, духовную, экономическую, политическую, правовую, и в</w:t>
      </w:r>
      <w:r>
        <w:rPr>
          <w:color w:val="000000"/>
          <w:sz w:val="28"/>
          <w:szCs w:val="28"/>
          <w:shd w:val="clear" w:color="auto" w:fill="FFFFFF"/>
        </w:rPr>
        <w:t>ключает базовые знания из социально-гуманитарных наук (философии, психологии, в том числе социальной, этики, социологии, истории, политологии, правоведения, экономики)</w:t>
      </w:r>
      <w:r>
        <w:rPr>
          <w:color w:val="000000"/>
          <w:sz w:val="28"/>
          <w:szCs w:val="28"/>
        </w:rPr>
        <w:t>.</w:t>
      </w:r>
    </w:p>
    <w:p w:rsidR="00FF25E4" w:rsidRDefault="001E2BE4">
      <w:pPr>
        <w:pStyle w:val="Standard"/>
        <w:autoSpaceDE/>
        <w:spacing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Обществознание призвано сформировать у обучающегося целостную картину современного общества как сложной динамичной открытой системы, представления о разных гранях социальной жизни, понимание своего места в российском обществе и семьи как важнейшего социального института, а также способствовать освоению типичных социальных ролей</w:t>
      </w:r>
      <w:r>
        <w:rPr>
          <w:sz w:val="28"/>
          <w:szCs w:val="28"/>
          <w:shd w:val="clear" w:color="auto" w:fill="FFFFFF"/>
        </w:rPr>
        <w:t>, формированию правовой культуры, антикоррупционного поведения.</w:t>
      </w:r>
      <w:r>
        <w:rPr>
          <w:color w:val="000000"/>
          <w:sz w:val="28"/>
          <w:szCs w:val="28"/>
          <w:shd w:val="clear" w:color="auto" w:fill="FFFFFF"/>
        </w:rPr>
        <w:t xml:space="preserve"> Обучающийся должен усвоить, что такое мораль, нравственные и общественные ценности, культура и религия, гражданственность и  патриотизм, воспитать в себе уважение к людям и самому себе, бережное </w:t>
      </w:r>
      <w:r>
        <w:rPr>
          <w:color w:val="000000"/>
          <w:sz w:val="28"/>
          <w:szCs w:val="28"/>
          <w:shd w:val="clear" w:color="auto" w:fill="FFFFFF"/>
        </w:rPr>
        <w:lastRenderedPageBreak/>
        <w:t>отношение к природе.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pacing w:val="-12"/>
          <w:sz w:val="28"/>
          <w:szCs w:val="28"/>
        </w:rPr>
        <w:t>В Концепции преподавания учебного предмета «Обществознание» в образовательных</w:t>
      </w:r>
      <w:r>
        <w:rPr>
          <w:color w:val="000000"/>
          <w:sz w:val="28"/>
          <w:szCs w:val="28"/>
        </w:rPr>
        <w:t xml:space="preserve"> организациях Российской Федерации, реализующих основные общеобразовательные программы (далее – Концепция, образовательные организации), представлены цели, задачи, основные принципы </w:t>
      </w:r>
      <w:r>
        <w:rPr>
          <w:color w:val="000000"/>
          <w:spacing w:val="-2"/>
          <w:sz w:val="28"/>
          <w:szCs w:val="28"/>
        </w:rPr>
        <w:t>и направления совершенствования преподавания обществознания в образовательных</w:t>
      </w:r>
      <w:r>
        <w:rPr>
          <w:color w:val="000000"/>
          <w:sz w:val="28"/>
          <w:szCs w:val="28"/>
        </w:rPr>
        <w:t xml:space="preserve"> организациях в Российской Федерации. Концепция основывается на положениях государственной политики в сфере образования, закрепленных в Конституции Российской Федерации и Федеральном законе «Об образовании в Российской Федерации», к числу которых относятся гуманистический характер российского образования, приоритет жизни и здоровья, прав и свобод личности, ее свободного развития, воспитание взаимоуважения, трудолюбия, гражданственности, патриотизма, ответственности, общенациональных и коллективных интересов, правовой культуры, бережного отношения к природе.</w:t>
      </w:r>
    </w:p>
    <w:p w:rsidR="00FF25E4" w:rsidRDefault="00FF25E4">
      <w:pPr>
        <w:pStyle w:val="Standard"/>
        <w:jc w:val="center"/>
        <w:rPr>
          <w:sz w:val="28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Цель Концепции и решаемые для ее достижения задачи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Целью Концепции является повышение качества преподавания и изучения обществознания в образовательных организациях с учетом перспективных задач развития Российской Федерации.</w:t>
      </w:r>
    </w:p>
    <w:p w:rsidR="00FF25E4" w:rsidRDefault="001E2BE4">
      <w:pPr>
        <w:pStyle w:val="Standard"/>
        <w:spacing w:line="360" w:lineRule="auto"/>
        <w:ind w:firstLine="709"/>
        <w:jc w:val="both"/>
      </w:pPr>
      <w:r w:rsidRPr="00A17036">
        <w:rPr>
          <w:b/>
          <w:color w:val="000000"/>
          <w:sz w:val="28"/>
          <w:szCs w:val="28"/>
        </w:rPr>
        <w:t>Указанная цель достигается</w:t>
      </w:r>
      <w:r>
        <w:rPr>
          <w:color w:val="000000"/>
          <w:sz w:val="28"/>
          <w:szCs w:val="28"/>
        </w:rPr>
        <w:t xml:space="preserve"> посредством решения следующих задач: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pacing w:val="-8"/>
          <w:sz w:val="28"/>
          <w:szCs w:val="28"/>
        </w:rPr>
        <w:t>обновление содержания образовательных программ по обществознанию на уровнях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основного общего и среднего общего образования (с обеспечением их преемственности),</w:t>
      </w:r>
      <w:r>
        <w:rPr>
          <w:color w:val="000000"/>
          <w:sz w:val="28"/>
          <w:szCs w:val="28"/>
        </w:rPr>
        <w:t xml:space="preserve"> учебно-методических комплексов (УМК), технологий и методик обучения;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расширение использования электронных информационных и образовательных ресурсов, обеспечивающих повышение качества преподавания обществознания;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развитие технологий и методик обучения, инструментов деятельности обучающихся и педагогических работников;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 xml:space="preserve">формирование у обучающихся правовой, экономической (включая финансовую), политической, медиа – и информационной культуры, культуры межнационального общения, соответствующей традициям и потребностям </w:t>
      </w:r>
      <w:r w:rsidRPr="00A17036">
        <w:rPr>
          <w:b/>
          <w:color w:val="000000"/>
          <w:sz w:val="28"/>
          <w:szCs w:val="28"/>
        </w:rPr>
        <w:lastRenderedPageBreak/>
        <w:t>российского общества, общероссийской гражданской идентичности;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совершенствование системы диагностики и контроля учебных достижений обучающихся, включая обновление контрольных измерительных материалов для проведения государственной итоговой аттестации по обществознанию по окончании освоения образовательных программ основного общего и среднего общего образования;</w:t>
      </w:r>
    </w:p>
    <w:p w:rsidR="00FF25E4" w:rsidRDefault="001E2BE4">
      <w:pPr>
        <w:pStyle w:val="Standard"/>
        <w:spacing w:line="360" w:lineRule="auto"/>
        <w:ind w:firstLine="709"/>
        <w:jc w:val="both"/>
      </w:pPr>
      <w:r w:rsidRPr="00560D8D">
        <w:rPr>
          <w:color w:val="000000"/>
          <w:sz w:val="28"/>
          <w:szCs w:val="28"/>
        </w:rPr>
        <w:t>создание условий для формирования гармонично развитой личности, успешной социализации обучающихся</w:t>
      </w:r>
      <w:r>
        <w:rPr>
          <w:color w:val="000000"/>
          <w:sz w:val="28"/>
          <w:szCs w:val="28"/>
        </w:rPr>
        <w:t>, их созидательной гражданской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активности, усиление взаимосвязи преподавания обществознания с реализацией программы воспитания и социализации обучающихся, воспитание у обучающихся неприятия национальной и религиозной розни, общественно опасного, коррупционного и неправомерного поведения;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совершенствование системы подготовки учителей обществознания и повышение</w:t>
      </w:r>
      <w:r>
        <w:rPr>
          <w:color w:val="000000"/>
          <w:sz w:val="28"/>
          <w:szCs w:val="28"/>
        </w:rPr>
        <w:t xml:space="preserve"> их квалификации с использованием современных педагогических технологий и методов обучения, содействие их профессиональному росту.</w:t>
      </w:r>
    </w:p>
    <w:p w:rsidR="00FF25E4" w:rsidRDefault="00FF25E4">
      <w:pPr>
        <w:pStyle w:val="Standard"/>
        <w:jc w:val="center"/>
        <w:rPr>
          <w:color w:val="000000"/>
          <w:sz w:val="24"/>
          <w:szCs w:val="24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Основные направления совершенствования</w:t>
      </w:r>
    </w:p>
    <w:p w:rsidR="00FF25E4" w:rsidRDefault="001E2BE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преподавания обществознания</w:t>
      </w:r>
    </w:p>
    <w:p w:rsidR="00FF25E4" w:rsidRDefault="00FF25E4">
      <w:pPr>
        <w:pStyle w:val="Standard"/>
        <w:jc w:val="center"/>
        <w:rPr>
          <w:color w:val="000000"/>
          <w:sz w:val="24"/>
          <w:szCs w:val="24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</w:rPr>
        <w:t>1. Общие положения</w:t>
      </w:r>
    </w:p>
    <w:p w:rsidR="00FF25E4" w:rsidRDefault="00FF25E4">
      <w:pPr>
        <w:pStyle w:val="Standard"/>
        <w:jc w:val="center"/>
        <w:rPr>
          <w:color w:val="000000"/>
          <w:sz w:val="24"/>
          <w:szCs w:val="24"/>
        </w:rPr>
      </w:pPr>
    </w:p>
    <w:p w:rsidR="00FF25E4" w:rsidRDefault="001E2BE4">
      <w:pPr>
        <w:pStyle w:val="Standard"/>
        <w:spacing w:line="360" w:lineRule="auto"/>
        <w:ind w:firstLine="709"/>
        <w:jc w:val="both"/>
      </w:pPr>
      <w:r w:rsidRPr="00A17036">
        <w:rPr>
          <w:b/>
          <w:color w:val="000000"/>
          <w:sz w:val="28"/>
          <w:szCs w:val="28"/>
        </w:rPr>
        <w:t>Главной целью преподавания и изучения обществознания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в образовательной организации </w:t>
      </w:r>
      <w:r w:rsidRPr="00A17036">
        <w:rPr>
          <w:b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формирование гармонично развитой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личности, </w:t>
      </w:r>
      <w:r w:rsidRPr="00A17036">
        <w:rPr>
          <w:b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общероссийской идентичности, гражданской ответственности, </w:t>
      </w:r>
      <w:r w:rsidRPr="00A17036">
        <w:rPr>
          <w:b/>
          <w:color w:val="000000"/>
          <w:sz w:val="28"/>
          <w:szCs w:val="28"/>
        </w:rPr>
        <w:t>патриотизма, правовой культуры и правосознания</w:t>
      </w:r>
      <w:r>
        <w:rPr>
          <w:color w:val="000000"/>
          <w:sz w:val="28"/>
          <w:szCs w:val="28"/>
        </w:rPr>
        <w:t xml:space="preserve">, уважения к 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</w:t>
      </w:r>
      <w:r>
        <w:rPr>
          <w:color w:val="000000"/>
          <w:spacing w:val="-4"/>
          <w:sz w:val="28"/>
          <w:szCs w:val="28"/>
        </w:rPr>
        <w:t>принципам, закрепленным в Конституции Российской Федерации и законодательстве</w:t>
      </w:r>
      <w:r>
        <w:rPr>
          <w:color w:val="000000"/>
          <w:sz w:val="28"/>
          <w:szCs w:val="28"/>
        </w:rPr>
        <w:t xml:space="preserve">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</w:t>
      </w:r>
      <w:r>
        <w:rPr>
          <w:color w:val="000000"/>
          <w:sz w:val="28"/>
          <w:szCs w:val="28"/>
        </w:rPr>
        <w:lastRenderedPageBreak/>
        <w:t>развивающемся российском обществе.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обучающегося, формирования у него целостного мировоззрения на основе исторически сложившихся духовно-нравственных традиций российского общества.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pacing w:val="-4"/>
          <w:sz w:val="28"/>
          <w:szCs w:val="28"/>
        </w:rPr>
        <w:t>Преподавание обществознания ведется на уровнях основного общего и среднего</w:t>
      </w:r>
      <w:r>
        <w:rPr>
          <w:color w:val="000000"/>
          <w:sz w:val="28"/>
          <w:szCs w:val="28"/>
        </w:rPr>
        <w:t xml:space="preserve"> общего образования в форме интегрального курса, имеющего два концентра. Последовательность освоения учебного материала </w:t>
      </w:r>
      <w:r>
        <w:rPr>
          <w:sz w:val="28"/>
          <w:szCs w:val="28"/>
        </w:rPr>
        <w:t>строится с учетом этапов социального взросления обучающихся, развития их познавательных возможностей, постепенного обогащения их личного социального опыта, изменений с возрастом интересов и запросов, логики развертывания научного знания.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 xml:space="preserve">Интегральный характер преподавания обществознания </w:t>
      </w:r>
      <w:r>
        <w:rPr>
          <w:sz w:val="28"/>
          <w:szCs w:val="28"/>
        </w:rPr>
        <w:t>определяется установленной Конституцией Российской Федерации в качестве объекта конституционного регулирования и государственного строительства</w:t>
      </w:r>
      <w:r>
        <w:rPr>
          <w:color w:val="000000"/>
          <w:sz w:val="28"/>
          <w:szCs w:val="28"/>
        </w:rPr>
        <w:t xml:space="preserve"> триадой «личность – общество – государство» и способствует выработке у обучающихся практических навыков, которые необходимы каждому человеку, вступающему в самостоятельную жизнь. Интегральный характер преподавания обществознания не исключает возможности его изучения тематическими блоками (модулями).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На уровне среднего общего образования </w:t>
      </w:r>
      <w:r>
        <w:rPr>
          <w:sz w:val="28"/>
          <w:szCs w:val="28"/>
        </w:rPr>
        <w:t>с учетом образовательных потребностей и интересов обучающихся</w:t>
      </w:r>
      <w:r>
        <w:rPr>
          <w:color w:val="000000"/>
          <w:sz w:val="28"/>
          <w:szCs w:val="28"/>
        </w:rPr>
        <w:t xml:space="preserve"> может реализовываться углубленный уровень обществознания.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Углубленный уровень 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 деятельности, связанной прежде всего с социально-гуманитарным знанием.</w:t>
      </w:r>
    </w:p>
    <w:p w:rsidR="00FF25E4" w:rsidRDefault="00FF25E4">
      <w:pPr>
        <w:pStyle w:val="Standard"/>
        <w:spacing w:line="348" w:lineRule="auto"/>
        <w:ind w:firstLine="709"/>
        <w:jc w:val="both"/>
        <w:rPr>
          <w:color w:val="000000"/>
          <w:sz w:val="28"/>
          <w:szCs w:val="28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</w:rPr>
        <w:lastRenderedPageBreak/>
        <w:t>2. Модернизация содержания и методов преподавания обществознания</w:t>
      </w:r>
    </w:p>
    <w:p w:rsidR="00FF25E4" w:rsidRDefault="00FF25E4">
      <w:pPr>
        <w:pStyle w:val="Standard"/>
        <w:jc w:val="center"/>
        <w:rPr>
          <w:b/>
          <w:color w:val="000000"/>
          <w:sz w:val="28"/>
          <w:szCs w:val="28"/>
        </w:rPr>
      </w:pP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Для достижения цели Концепции необходимо провести обновление всего комплекса установленных образовательным законодательством документов, регламентирующих преподавание и изучение обществознания: федеральных государственных образовательных стандартов основного общего и среднего общего образования, примерных основных образовательных программ основного общего и </w:t>
      </w:r>
      <w:r>
        <w:rPr>
          <w:color w:val="000000"/>
          <w:spacing w:val="-4"/>
          <w:sz w:val="28"/>
          <w:szCs w:val="28"/>
        </w:rPr>
        <w:t>среднего общего образования, примерных рабочих программ базового и углубленного</w:t>
      </w:r>
      <w:r>
        <w:rPr>
          <w:color w:val="000000"/>
          <w:sz w:val="28"/>
          <w:szCs w:val="28"/>
        </w:rPr>
        <w:t xml:space="preserve"> изучения и преподавания обществознания.</w:t>
      </w:r>
    </w:p>
    <w:p w:rsidR="00FF25E4" w:rsidRDefault="001E2BE4">
      <w:pPr>
        <w:pStyle w:val="Standard"/>
        <w:spacing w:line="348" w:lineRule="auto"/>
        <w:ind w:firstLine="709"/>
        <w:jc w:val="both"/>
      </w:pPr>
      <w:r w:rsidRPr="00A17036">
        <w:rPr>
          <w:b/>
          <w:color w:val="000000"/>
          <w:sz w:val="28"/>
          <w:szCs w:val="28"/>
        </w:rPr>
        <w:t>Для решения представленных в Концепции задач необходимо</w:t>
      </w:r>
      <w:r>
        <w:rPr>
          <w:color w:val="000000"/>
          <w:sz w:val="28"/>
          <w:szCs w:val="28"/>
        </w:rPr>
        <w:t>: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предусмотреть в федеральном государственном образовательном стандарте среднего общего образования обязательное изучение обществознания, включая освоение знаний по правоведению и экономике, </w:t>
      </w:r>
      <w:r>
        <w:rPr>
          <w:sz w:val="28"/>
          <w:szCs w:val="28"/>
        </w:rPr>
        <w:t>а также возможность овладения предметом как на базовом, так и на профильном уровнях;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разделить и детализировать требования к предметным результатам освоения обществознания на базовом и углубленном уровнях, а также усилить межпредметные связи с учебными предметами «Основы религиозных культур и светской этики», «История России», «Всеобщая история»;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 xml:space="preserve">уточнить требования к результатам освоения образовательных программ </w:t>
      </w:r>
      <w:r>
        <w:rPr>
          <w:color w:val="000000"/>
          <w:spacing w:val="-10"/>
          <w:sz w:val="28"/>
          <w:szCs w:val="28"/>
        </w:rPr>
        <w:t>начального общего, основного общего и среднего общего образования в соответствующих</w:t>
      </w:r>
      <w:r>
        <w:rPr>
          <w:color w:val="000000"/>
          <w:sz w:val="28"/>
          <w:szCs w:val="28"/>
        </w:rPr>
        <w:t xml:space="preserve"> предметных областях;</w:t>
      </w:r>
    </w:p>
    <w:p w:rsidR="00FF25E4" w:rsidRPr="00A17036" w:rsidRDefault="001E2BE4">
      <w:pPr>
        <w:pStyle w:val="Standard"/>
        <w:spacing w:line="348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обеспечить при изучении обществознания возможности использования</w:t>
      </w:r>
      <w:r>
        <w:rPr>
          <w:color w:val="000000"/>
          <w:sz w:val="28"/>
          <w:szCs w:val="28"/>
        </w:rPr>
        <w:t xml:space="preserve"> дополнительной литературы, </w:t>
      </w:r>
      <w:r w:rsidRPr="00A17036">
        <w:rPr>
          <w:b/>
          <w:color w:val="000000"/>
          <w:sz w:val="28"/>
          <w:szCs w:val="28"/>
        </w:rPr>
        <w:t>разнообразных электронных информационных и образовательных ресурсов;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продолжить совершенствование контрольных измерительных материалов, используемых при проведении государственной итоговой аттестации по обществознанию, развивать инструменты оценки уровня сформированности базовых компетенций у обучающегося;</w:t>
      </w:r>
    </w:p>
    <w:p w:rsidR="00FF25E4" w:rsidRDefault="001E2BE4">
      <w:pPr>
        <w:pStyle w:val="Standard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расширять участие обучающихся в общественно значимых, в том числе волонтерских проектах, сформировать в рамках портфолио обучающегося механизмы учета результатов этой деятельности при поступлении в образовательные организации, реализующие программы высшего образования.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Методы преподавания и изучения обществознания должны основываться на системно-деятельностном подходе, обеспечивать формирование способности практического применения полученных знаний.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Для повышения качества преподавания и изучения обществознания на уровне среднего общего образования и улучшения предпрофессиональной ориентации обучающихся необходимо дальнейшее развитие и повышение качества всероссийских олимпиад предметной области «Общественные науки».</w:t>
      </w:r>
    </w:p>
    <w:p w:rsidR="00FF25E4" w:rsidRDefault="00FF25E4">
      <w:pPr>
        <w:pStyle w:val="Standard"/>
        <w:jc w:val="center"/>
        <w:rPr>
          <w:color w:val="000000"/>
          <w:sz w:val="24"/>
          <w:szCs w:val="24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</w:rPr>
        <w:t>Содержание предмета «Обществознание»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Содержание предмета «Обществознание» и последовательность его освоения должны соответствовать задачам формирования у обучающегося с учетом его возрастных особенностей: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целостной системы представлений о жизни и развитии общества, месте человека в системе общественных отношений;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ценностных ориентаций, необходимых ему в жизни;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комплекса предметных и метапредметных умений, способов познавательной и практической деятельности.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Представленное в Концепции содержание обществознания обеспечивает </w:t>
      </w:r>
      <w:r>
        <w:rPr>
          <w:color w:val="000000"/>
          <w:spacing w:val="-4"/>
          <w:sz w:val="28"/>
          <w:szCs w:val="28"/>
        </w:rPr>
        <w:t>единство образовательного пространства Российской Федерации, последовательность</w:t>
      </w:r>
      <w:r>
        <w:rPr>
          <w:color w:val="000000"/>
          <w:sz w:val="28"/>
          <w:szCs w:val="28"/>
        </w:rPr>
        <w:t xml:space="preserve"> его освоения, соединение процесса освоения знаний с приобретением способности их практического применения.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Преподавание и изучение обществознания на уровне основного общего образования реализуется в 6 – 9 классах.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Знакомство обучающегося с жизнью и развитием общества начинается с формирования у него представлений о себе как личности. Решению этой задачи помогает рассмотрение биологического и социального в человеке, особенностей подросткового возраста, усвоение знаний о способностях и потребностях человека, социальных условиях их формирования, представлений о ценности человеческой жизни. У обучающихся формируется понимание того, что становление личности происходит в условиях общения в семье, с другими людьми и по мере освоения </w:t>
      </w:r>
      <w:r>
        <w:rPr>
          <w:color w:val="000000"/>
          <w:sz w:val="28"/>
          <w:szCs w:val="28"/>
        </w:rPr>
        <w:lastRenderedPageBreak/>
        <w:t>разнообразных видов деятельности.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Неотъемлемым компонентом содержания является знание и понимание социальных норм как регуляторов общественных отношений.</w:t>
      </w:r>
      <w:r>
        <w:rPr>
          <w:color w:val="000000"/>
          <w:sz w:val="28"/>
          <w:szCs w:val="28"/>
        </w:rPr>
        <w:t xml:space="preserve"> В процессе изучения обучающийся узнает, как возникают нормы, почему необходимо на них ориентироваться в своем поведении, изучает различия и взаимосвязь между социальными (моральными, религиозными и т.д.) нормами и нормами права. </w:t>
      </w:r>
      <w:r>
        <w:rPr>
          <w:sz w:val="28"/>
          <w:szCs w:val="28"/>
        </w:rPr>
        <w:t>В учебном предмете раскрывается значимость здорового образа жизни, показываются негативные последствия общественно опасных форм поведения, формируются</w:t>
      </w:r>
      <w:r>
        <w:rPr>
          <w:color w:val="000000"/>
          <w:sz w:val="28"/>
          <w:szCs w:val="28"/>
        </w:rPr>
        <w:t xml:space="preserve"> общечеловеческие ценности, уважительное отношение к другим людям, понимание основных норм морали в обществе.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Обучающийся получает представление о социокультурном многообразии общества, знакомится с различными формами познания, культуры, узнает об общественной жизни, о роли образования и науки в развитии общества, о влиянии форм и ценностей духовной культуры на формирование личности, знакомится с различными социальными общностями и группами, характерными для них субкультурами.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При изучении политической сферы жизни общества разъясняются роль политики, основы государственного устройства и формы правления, принцип разделения властей. Обучающихся знакомят с различными формами организации политической жизни. В процессе обучения осваиваются ценности, обеспечивающие развитие общества, формируется понимание целостности российского государства, уважительное отношение к представителям различных этносов и конфессий, ценностное отношение к демократии, правовому государству, гражданскому обществу, государственному суверенитету, конституционному строю.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Обучающиеся знакомятся с общими понятиями права, характеризующими правовую сферу жизни общества, с конституционными основами государственного строя Российской Федерации, государственными символами России, конституционными правами и свободами человека и гражданина в Российской Федерации, а также конституционными обязанностями гражданина Российской Федерации, с мерами по противодействию коррупции. У обучающихся формируются </w:t>
      </w:r>
      <w:r>
        <w:rPr>
          <w:color w:val="000000"/>
          <w:sz w:val="28"/>
          <w:szCs w:val="28"/>
        </w:rPr>
        <w:lastRenderedPageBreak/>
        <w:t xml:space="preserve">представления о правовых основах </w:t>
      </w:r>
      <w:r>
        <w:rPr>
          <w:sz w:val="28"/>
          <w:szCs w:val="28"/>
        </w:rPr>
        <w:t>административно-территориального устройства Российской Федерации, системах органов власти на федеральном и региональном уровнях, а также об организации местного самоуправления.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pacing w:val="-8"/>
          <w:sz w:val="28"/>
          <w:szCs w:val="28"/>
        </w:rPr>
        <w:t>Обучающиеся осваивают такие категории, как правоспособность и дееспособность,</w:t>
      </w:r>
      <w:r>
        <w:rPr>
          <w:color w:val="000000"/>
          <w:sz w:val="28"/>
          <w:szCs w:val="28"/>
        </w:rPr>
        <w:t xml:space="preserve"> знакомятся с особенностями правового статуса несовершеннолетнего, признаками и видами правонарушений, понятием и видами юридической ответственности. Они изучают отдельные субъективные права (право собственности, право на труд, права и обязанности детей и родителей, права потребителей и т.д.), способы защиты гражданских прав, структуру правоотношений и их виды. Обучающиеся должны осознать значение своего статуса как гражданина России, содержание своих прав и обязанностей. В процессе обучения у обучающихся формируется чувство гражданской ответственности, понимание важности правовых норм и их соблюдения.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Обучающиеся изучают вопросы, связанные с противодействием коррупции, осваивают основные понятия экономической науки, изучают устройство экономических систем, роль экономики в росте благосостояния человека и общества, функционирование рынков капитала и рынков труда. У обучающихся формируются представления о государственной экономической политике, навыках поведения в конкретных экономических ситуациях, способность адекватно оценивать свои возможности в сфере производства и потребления, осознанно подходить к выбору будущей профессии.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Обучающиеся изучают организацию предпринимательской деятельности, включая малое и индивидуальное предпринимательство, системы оплаты труда работников. У них формируется понимание важности научно-технического прогресса, перспектив развития экономики, основанной на знаниях, необходимости использования инноваций в различных сферах деятельности, применения ресурсо- и природосберегающих технологий, повышения производительности труда.</w:t>
      </w:r>
    </w:p>
    <w:p w:rsidR="00FF25E4" w:rsidRDefault="001E2BE4">
      <w:pPr>
        <w:pStyle w:val="Standard"/>
        <w:spacing w:line="360" w:lineRule="auto"/>
        <w:ind w:firstLine="709"/>
        <w:jc w:val="both"/>
      </w:pPr>
      <w:r w:rsidRPr="00A17036">
        <w:rPr>
          <w:b/>
          <w:color w:val="000000"/>
          <w:sz w:val="28"/>
          <w:szCs w:val="28"/>
        </w:rPr>
        <w:t>Обучающиеся осваивают основные понятия финансовой грамотности, изучают устройство банковской, налоговой, пенсионной систем, системы страхования</w:t>
      </w:r>
      <w:r>
        <w:rPr>
          <w:color w:val="000000"/>
          <w:sz w:val="28"/>
          <w:szCs w:val="28"/>
        </w:rPr>
        <w:t xml:space="preserve">; осваивают способы разумного взаимодействия семьи с различными </w:t>
      </w:r>
      <w:r>
        <w:rPr>
          <w:color w:val="000000"/>
          <w:sz w:val="28"/>
          <w:szCs w:val="28"/>
        </w:rPr>
        <w:lastRenderedPageBreak/>
        <w:t xml:space="preserve">финансовыми институтами, знакомятся с правами потребителя финансовых услуг, </w:t>
      </w:r>
      <w:r>
        <w:rPr>
          <w:color w:val="000000"/>
          <w:spacing w:val="-2"/>
          <w:sz w:val="28"/>
          <w:szCs w:val="28"/>
        </w:rPr>
        <w:t>учатся их защищать. Важно сформировать у обучающихся представления о ценности</w:t>
      </w:r>
      <w:r>
        <w:rPr>
          <w:color w:val="000000"/>
          <w:sz w:val="28"/>
          <w:szCs w:val="28"/>
        </w:rPr>
        <w:t xml:space="preserve"> ответственного, грамотного поведения в сфере личных и семейных финансов, в том числе через ведение семейного бюджета.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Обучающиеся, успешно освоившие обществознание на уровне основного общего образования, должны иметь целостное представление об обществе и механизмах его развития, человеке и его жизни в обществе, сформировать понимание значения социальной среды в жизни каждого человека, важности семьи как базовой социальной структуры. Ценности, которые должны быть освоены в процессе преподавания и изучения обществознания на уровне основного общего образования, являются основой формирования гражданской ответственности за свою судьбу, за судьбу Отечества.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базовом уровне среднего общего образования (10-11 классы) должно происходить закрепление ранее изученного материала и развитие возможностей интерпретации общественных явлений, углубление теоретических представлений об общественных и социальных процессах и усиление способности практического применения полученных знаний. Задачей этого этапа преподавания и изучения обществознания является не только освоение новых знаний, но и развитие способностей самостоятельного получения знаний и их использования в реальных общественных взаимоотношениях. Особое значение приобретает понимание познания как фундаментального процесса, являющегося универсальным источником </w:t>
      </w:r>
      <w:r>
        <w:rPr>
          <w:color w:val="000000"/>
          <w:spacing w:val="-6"/>
          <w:sz w:val="28"/>
          <w:szCs w:val="28"/>
        </w:rPr>
        <w:t>знаний, освоение различных видов познания, разделение чувственного и рационального</w:t>
      </w:r>
      <w:r>
        <w:rPr>
          <w:color w:val="000000"/>
          <w:sz w:val="28"/>
          <w:szCs w:val="28"/>
        </w:rPr>
        <w:t xml:space="preserve"> познания, понимание критериев истины, истинного и ложного знания.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основе получаемых знаний обучающиеся должны научиться анализировать возникающие в жизни ситуации; использовать полученные знания о социальных нормах и ценностях в повседневной жизни, прогнозировать последствия принимаемых решений; оценивать разнообразные явления и процессы общественного развития; характеризовать основные методы научного познания. Они должны понимать специфику прогрессивных и регрессивных общественных изменений, уметь формулировать собственные суждения о сущности, причинах </w:t>
      </w:r>
      <w:r>
        <w:rPr>
          <w:color w:val="000000"/>
          <w:sz w:val="28"/>
          <w:szCs w:val="28"/>
        </w:rPr>
        <w:lastRenderedPageBreak/>
        <w:t>и последствиях глобализации, знать многообразие культурных форм, представлять этнокультурное и языковое богатство народов России, определять роль духовных ценностей в обществе.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Овладевая экономическими знаниями, обучающиеся должны научиться понимать направления государственной экономической политики, объяснять поведение основных субъектов экономических отношений, оценивать влияние конкуренции, монополии и коррупции на экономическую жизнь, действие законов спроса и предложения, механизмы ценообразования, поведение участников трудовых отношений; понимать финансовую грамотность как одну из важнейших компетенций человека</w:t>
      </w:r>
      <w:r>
        <w:rPr>
          <w:color w:val="000000"/>
          <w:sz w:val="28"/>
          <w:szCs w:val="28"/>
        </w:rPr>
        <w:t xml:space="preserve">. </w:t>
      </w:r>
      <w:r w:rsidRPr="00A17036">
        <w:rPr>
          <w:b/>
          <w:color w:val="000000"/>
          <w:sz w:val="28"/>
          <w:szCs w:val="28"/>
        </w:rPr>
        <w:t xml:space="preserve">Обучающиеся должны освоить основы управления личными (семейными) финансами, формирования личных сбережений и пенсионных накоплений, в том числе с использованием услуг финансовых организаций, познакомиться с финансовым планированием и понятием финансовых рисков, </w:t>
      </w:r>
      <w:r w:rsidRPr="00A17036">
        <w:rPr>
          <w:b/>
          <w:color w:val="000000"/>
          <w:spacing w:val="-4"/>
          <w:sz w:val="28"/>
          <w:szCs w:val="28"/>
        </w:rPr>
        <w:t>системой уплаты налогов, осуществлением инвестиций, ролью, функциями и задачами</w:t>
      </w:r>
      <w:r w:rsidRPr="00A17036">
        <w:rPr>
          <w:b/>
          <w:color w:val="000000"/>
          <w:sz w:val="28"/>
          <w:szCs w:val="28"/>
        </w:rPr>
        <w:t xml:space="preserve"> Центрального банка Российской Федерации.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Особое значение имеет формирование способностей рассмотрения и оценки политических явлений. Обучающиеся должны уметь высказывать аргументированные суждения о соотношении целей и средств в политике; уметь раскрывать роль и функции политической системы; различать типы политических режимов; иметь знания о политической системе Российской Федерации, парламентских партиях, избирательной системе, государственном устройстве, институтах государственной власти и местного самоуправления, разделении полномочий и ответственности между федеральными и региональными органами государственной власти, органами местного самоуправления.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Обучающиеся должны уметь характеризовать государство как центральный институт политической системы, иметь представления о сущности (ценностях, принципах, признаках, роли в общественном развитии) демократии и других форм государственно-политического устройства общества; понимать взаимосвязи правового государства и гражданского общества; уметь раскрывать ценностный </w:t>
      </w:r>
      <w:r>
        <w:rPr>
          <w:color w:val="000000"/>
          <w:sz w:val="28"/>
          <w:szCs w:val="28"/>
        </w:rPr>
        <w:lastRenderedPageBreak/>
        <w:t>смысл правового государства; различать и уметь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политике, характеризовать особенности политического процесса в России.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pacing w:val="-6"/>
          <w:sz w:val="28"/>
          <w:szCs w:val="28"/>
        </w:rPr>
        <w:t xml:space="preserve">Обучающиеся в процессе изучения обществознания усваивают знания </w:t>
      </w:r>
      <w:r>
        <w:rPr>
          <w:spacing w:val="-6"/>
          <w:sz w:val="28"/>
          <w:szCs w:val="28"/>
        </w:rPr>
        <w:t>о современных</w:t>
      </w:r>
      <w:r>
        <w:rPr>
          <w:sz w:val="28"/>
          <w:szCs w:val="28"/>
        </w:rPr>
        <w:t xml:space="preserve"> тенденциях и закономерностях развития Российской Федерации как демократического правового государства; верховенстве и прямом действии Конституции и законов; о конституционных ценностях и основах конституционного строя; взаимосвязи укрепления законности и защиты законных интересов общества и личности; о правах и свободах человека и гражданина; о взаимосвязи между </w:t>
      </w:r>
      <w:r>
        <w:rPr>
          <w:spacing w:val="-6"/>
          <w:sz w:val="28"/>
          <w:szCs w:val="28"/>
        </w:rPr>
        <w:t>конституционными правами и обязанностями; о применении норм права в практических</w:t>
      </w:r>
      <w:r>
        <w:rPr>
          <w:sz w:val="28"/>
          <w:szCs w:val="28"/>
        </w:rPr>
        <w:t xml:space="preserve"> ситуациях и особенностях их применения в связи с развитием информационных технологий; о деятельности органов исполнительной власти, органов судебной власти и прокуратуры в правоохранительной и правозащитной сферах.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Уровень углубленного изучения и преподавания обществознания целесообразно вводить в 10-11 классах для обучающихся, ориентированных на получение высшего образования по направлениям подготовки и специальностям, требующим прохождения единого государственного экзамена по обществознанию. Изучение учебного материала целесообразно вести посредством освоения расширенных модулей по основам социальных и гуманитарных наук (философии, экономики, социологии, юриспруденции, политологии, психологии, культурологии). Для более глубокого понимания обучающимися особенностей общественного развития России, ее социально-политических традиций и ценностей целесообразно посвятить отдельный раздел освоению наследия отечественных классиков социальной философии и общественной мысли.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Реализация системно-деятельностного подхода, повышение самостоятельности и мотивации обучающихся в рамках изучения обществознания могут быть достигнуты путем активного использования: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интерактивных образовательных технологий и методов (учебного проектирования, учебного исследования, технологии обучения в сотрудничестве, </w:t>
      </w:r>
      <w:r>
        <w:rPr>
          <w:color w:val="000000"/>
          <w:sz w:val="28"/>
          <w:szCs w:val="28"/>
        </w:rPr>
        <w:lastRenderedPageBreak/>
        <w:t>игровых технологий, ориентированных на возрастные особенности разных групп обучающихся, в том числе деловых и ролевых игр, методов моделирования реальных ситуаций, дебатов и др.);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дополнительного образования и внеучебной деятельности (с опорой на традиционные формы коммуникации и цифровую социальную среду), включая использование возможностей программы воспитания и социализации обучающихся;</w:t>
      </w:r>
    </w:p>
    <w:p w:rsidR="00FF25E4" w:rsidRDefault="001E2BE4">
      <w:pPr>
        <w:pStyle w:val="Standard"/>
        <w:spacing w:line="360" w:lineRule="auto"/>
        <w:ind w:firstLine="709"/>
        <w:jc w:val="both"/>
      </w:pPr>
      <w:r w:rsidRPr="00A17036">
        <w:rPr>
          <w:b/>
          <w:color w:val="000000"/>
          <w:sz w:val="28"/>
          <w:szCs w:val="28"/>
        </w:rPr>
        <w:t>электронного обучения</w:t>
      </w:r>
      <w:r>
        <w:rPr>
          <w:color w:val="000000"/>
          <w:sz w:val="28"/>
          <w:szCs w:val="28"/>
        </w:rPr>
        <w:t xml:space="preserve"> и дистанционных образовательных технологий;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дополнительной литературы, визуализированных данных, моделей, схем, </w:t>
      </w:r>
      <w:r w:rsidRPr="00A17036">
        <w:rPr>
          <w:b/>
          <w:color w:val="000000"/>
          <w:sz w:val="28"/>
          <w:szCs w:val="28"/>
        </w:rPr>
        <w:t>аудиовизуальных материалов</w:t>
      </w:r>
      <w:r>
        <w:rPr>
          <w:color w:val="000000"/>
          <w:sz w:val="28"/>
          <w:szCs w:val="28"/>
        </w:rPr>
        <w:t>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При углубленном изучении обществознания целесообразно получение обучающимися первоначального опыта учебной и учебно-исследовательской деятельности, характерной для высшего образования.</w:t>
      </w:r>
    </w:p>
    <w:p w:rsidR="00FF25E4" w:rsidRDefault="00FF25E4">
      <w:pPr>
        <w:pStyle w:val="Standard"/>
        <w:jc w:val="center"/>
        <w:rPr>
          <w:sz w:val="28"/>
          <w:szCs w:val="28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</w:rPr>
        <w:t>3. Обновление изданий учебного назначения, расширение общедоступных информационных ресурсов, необходимых для преподавания обществознания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Для освоения представленных в Концепции содержания обществознания и методик преподавания необходима подготовка нового поколения учебников, учебных и методических пособий по обществознанию, ориентированных на:</w:t>
      </w:r>
    </w:p>
    <w:p w:rsidR="00FF25E4" w:rsidRDefault="001E2BE4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синтез социальной теории и социальной практики;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оптимальное сочетание обязательного (базового) и вариативного компонентов учебного плана, допускающие возможность дифференциации и индивидуализации обучения;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приоритетное развитие самостоятельной работы обучающихся, использование справочных изданий и иной дополнительной литературы, электронных и мультимедийных технологий, современных средств диагностики образовательных результатов обучающихся.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С учетом цифровой социализации современных обучающихся и практико-ориентированности преподавания и изучения обществознания необходимо развитие цифровых информационных и образовательных ресурсов, включающих: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инструменты организации индивидуальной или совместной деятельности обучающихся (учебные компьютерные игры, тренажеры и симуляторы, сетевые инструменты проектной деятельности);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цифровые учебные модули для самостоятельного углубленного изучения отдельных тем и разделов;</w:t>
      </w:r>
    </w:p>
    <w:p w:rsidR="00FF25E4" w:rsidRPr="00A17036" w:rsidRDefault="001E2BE4">
      <w:pPr>
        <w:pStyle w:val="Standard"/>
        <w:spacing w:line="360" w:lineRule="auto"/>
        <w:ind w:firstLine="709"/>
        <w:jc w:val="both"/>
        <w:rPr>
          <w:b/>
        </w:rPr>
      </w:pPr>
      <w:r w:rsidRPr="00A17036">
        <w:rPr>
          <w:b/>
          <w:color w:val="000000"/>
          <w:sz w:val="28"/>
          <w:szCs w:val="28"/>
        </w:rPr>
        <w:t>библиотеки электронных образовательных ресурсов по обществознанию для самостоятельного или совместного изучения и обсуждения;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банки стандартизованных контрольных измерительных материалов и других средств диагностики результатов обучения.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образовательных организациях также следует расширять библиотечные фонды дополнительной учебной и художественной литературы на бумажных носителях, шире использовать информационные возможности сторонних организаций (библиотек, музеев и т.д.).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Для методического обеспечения деятельности учителя целесообразно создание открытой специализированной профессиональной социальной сети, содержащей методические материалы, описание лучших практик, обеспечивающей ведение в электронной форме курсов повышения квалификации, профессиональных форумов.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</w:rPr>
        <w:t>4. Усиление взаимосвязей преподавания и изучения обществознания</w:t>
      </w:r>
      <w:r>
        <w:rPr>
          <w:color w:val="000000"/>
          <w:sz w:val="28"/>
          <w:szCs w:val="28"/>
        </w:rPr>
        <w:br/>
        <w:t>с реализацией программ воспитания и социализации обучающихся, социальной активностью обучающихся, возможностями социальной среды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spacing w:line="384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При преподавании и изучении обществознания на уровне основного общего и среднего общего образования в образовательной организации должна быть обеспечена эффективная интеграция рабочих программ по обществознанию </w:t>
      </w:r>
      <w:r>
        <w:rPr>
          <w:color w:val="000000"/>
          <w:spacing w:val="-8"/>
          <w:sz w:val="28"/>
          <w:szCs w:val="28"/>
        </w:rPr>
        <w:t>с программой воспитания и социализации обучающихся на уровне целей, тематического</w:t>
      </w:r>
      <w:r>
        <w:rPr>
          <w:color w:val="000000"/>
          <w:sz w:val="28"/>
          <w:szCs w:val="28"/>
        </w:rPr>
        <w:t xml:space="preserve"> планирования мероприятий, а также через использование значимых событий в рамках рабочих программ для получения и обобщения социального опыта.</w:t>
      </w:r>
    </w:p>
    <w:p w:rsidR="00FF25E4" w:rsidRDefault="001E2BE4">
      <w:pPr>
        <w:pStyle w:val="Standard"/>
        <w:spacing w:line="384" w:lineRule="auto"/>
        <w:ind w:firstLine="709"/>
        <w:jc w:val="both"/>
      </w:pPr>
      <w:r>
        <w:rPr>
          <w:color w:val="000000"/>
          <w:sz w:val="28"/>
          <w:szCs w:val="28"/>
        </w:rPr>
        <w:t xml:space="preserve">В процессе реализации рабочих программ по обществознанию целесообразно связывать их с социальной активностью обучающихся в рамках деятельности советов обучающихся, их участием в деятельности детских и молодежных </w:t>
      </w:r>
      <w:r>
        <w:rPr>
          <w:color w:val="000000"/>
          <w:sz w:val="28"/>
          <w:szCs w:val="28"/>
        </w:rPr>
        <w:lastRenderedPageBreak/>
        <w:t>организаций, волонтерских программах и проектах.</w:t>
      </w:r>
    </w:p>
    <w:p w:rsidR="00FF25E4" w:rsidRDefault="001E2BE4">
      <w:pPr>
        <w:pStyle w:val="Standard"/>
        <w:spacing w:line="384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Преподавание и изучение обществознания должно опираться на всю </w:t>
      </w:r>
      <w:r>
        <w:rPr>
          <w:color w:val="000000"/>
          <w:spacing w:val="-4"/>
          <w:sz w:val="28"/>
          <w:szCs w:val="28"/>
        </w:rPr>
        <w:t>совокупность доступных ресурсов внешней среды (научных организаций и экспертных</w:t>
      </w:r>
      <w:r>
        <w:rPr>
          <w:color w:val="000000"/>
          <w:sz w:val="28"/>
          <w:szCs w:val="28"/>
        </w:rPr>
        <w:t xml:space="preserve"> центров, средств массовой информации, музеев, библиотек, театров, объектов культурного наследия (памятников истории и культуры) народов Российской Федерации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системы книгоиздания и книгораспространения), обеспечивающих удовлетворение интереса обучающихся к изучению современного общества.</w:t>
      </w:r>
    </w:p>
    <w:p w:rsidR="00FF25E4" w:rsidRDefault="001E2BE4">
      <w:pPr>
        <w:pStyle w:val="Standard"/>
        <w:spacing w:line="384" w:lineRule="auto"/>
        <w:ind w:firstLine="709"/>
        <w:jc w:val="both"/>
      </w:pPr>
      <w:r>
        <w:rPr>
          <w:color w:val="000000"/>
          <w:sz w:val="28"/>
          <w:szCs w:val="28"/>
        </w:rPr>
        <w:t>Для реализации рабочих программ углубленного изучения обществознания целесообразно использовать ресурсы программ профориентации и (на принципах сетевого взаимодействия) инфраструктуру образовательных организаций высшего образования по профильным направлениям подготовки и специальностям.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Подготовка кадров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spacing w:line="37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качества работы учителей обществознания необходимо:</w:t>
      </w:r>
    </w:p>
    <w:p w:rsidR="00FF25E4" w:rsidRDefault="001E2BE4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модернизировать программы высшего образования по обществоведческим профилям, обеспечив овладение студентами знаниями по широкому спектру социально-гуманитарных наук (философии, психологии, культурологии, социологии, политологии, экономике, правоведению), приобретение навыков применения системно-деятельностного подхода, комплексного решения образовательных и воспитательных задач;</w:t>
      </w:r>
    </w:p>
    <w:p w:rsidR="00FF25E4" w:rsidRDefault="001E2BE4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совершенствовать систему дополнительного профессионального образования учителей обществознания в части формирования компетенций, необходимых для ведения образовательной деятельности с использованием электронного обучения и дистанционных образовательных технологий, современных технических средств обучения;</w:t>
      </w:r>
    </w:p>
    <w:p w:rsidR="00FF25E4" w:rsidRDefault="001E2BE4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развивать систему оценки качества работы учителей обществознания, в том числе систему их аттестации;</w:t>
      </w:r>
    </w:p>
    <w:p w:rsidR="00FF25E4" w:rsidRDefault="001E2BE4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устранить избыточные требования к планированию и отчетности в работе учителя обществознания.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jc w:val="center"/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Механизм реализации Концепции</w:t>
      </w:r>
    </w:p>
    <w:p w:rsidR="00FF25E4" w:rsidRDefault="00FF25E4">
      <w:pPr>
        <w:pStyle w:val="Standard"/>
        <w:jc w:val="center"/>
        <w:rPr>
          <w:color w:val="000000"/>
          <w:sz w:val="28"/>
          <w:szCs w:val="28"/>
        </w:rPr>
      </w:pP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Реализация настоящей Концепции обеспечивается посредством: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утверждения Министерством просвещения Российской Федерации Плана мероприятий по реализации Концепции преподавания обществознания в Российской Федерации;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включения соответствующих задач по совершенствованию преподавания обществознания в перечень мероприятий государственной программы «Развитие образования», региональных программ развития образования и программ развития отдельных образовательных организаций, финансируемых за счет средств </w:t>
      </w:r>
      <w:r>
        <w:rPr>
          <w:color w:val="000000"/>
          <w:spacing w:val="-4"/>
          <w:sz w:val="28"/>
          <w:szCs w:val="28"/>
        </w:rPr>
        <w:t>федерального, региональных и муниципальных бюджетов, внебюджетных источников.</w:t>
      </w:r>
    </w:p>
    <w:p w:rsidR="00FF25E4" w:rsidRDefault="001E2BE4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Реализация настоящей Концепции призвана обеспечить повышение уровня преподавания и изучения обществознания, качества общего образования в целом, способствовать реализации Стратегии развития воспитания в Российской Федерации на период до 2025 года, системному решению важнейшей задачи воспитания социально ответственных граждан.</w:t>
      </w:r>
    </w:p>
    <w:p w:rsidR="00FF25E4" w:rsidRDefault="00FF25E4">
      <w:pPr>
        <w:pStyle w:val="Standard"/>
        <w:ind w:firstLine="720"/>
        <w:jc w:val="both"/>
      </w:pPr>
    </w:p>
    <w:sectPr w:rsidR="00FF25E4">
      <w:headerReference w:type="default" r:id="rId7"/>
      <w:pgSz w:w="11906" w:h="16838"/>
      <w:pgMar w:top="1134" w:right="567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B5" w:rsidRDefault="00E444B5">
      <w:r>
        <w:separator/>
      </w:r>
    </w:p>
  </w:endnote>
  <w:endnote w:type="continuationSeparator" w:id="0">
    <w:p w:rsidR="00E444B5" w:rsidRDefault="00E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DemiLight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B5" w:rsidRDefault="00E444B5">
      <w:r>
        <w:rPr>
          <w:color w:val="000000"/>
        </w:rPr>
        <w:separator/>
      </w:r>
    </w:p>
  </w:footnote>
  <w:footnote w:type="continuationSeparator" w:id="0">
    <w:p w:rsidR="00E444B5" w:rsidRDefault="00E4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B6" w:rsidRDefault="001E2BE4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E6565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B61"/>
    <w:multiLevelType w:val="multilevel"/>
    <w:tmpl w:val="795EADA8"/>
    <w:styleLink w:val="WW8Num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78023666"/>
    <w:multiLevelType w:val="multilevel"/>
    <w:tmpl w:val="46187950"/>
    <w:styleLink w:val="WW8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E4"/>
    <w:rsid w:val="001E2BE4"/>
    <w:rsid w:val="00560D8D"/>
    <w:rsid w:val="00A17036"/>
    <w:rsid w:val="00AD41F5"/>
    <w:rsid w:val="00E444B5"/>
    <w:rsid w:val="00E6565B"/>
    <w:rsid w:val="00F24197"/>
    <w:rsid w:val="00F830A6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4281-3CB2-4DD4-9827-1E9103CA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DemiLight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widowControl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Footnote">
    <w:name w:val="Footnote"/>
    <w:basedOn w:val="Standard"/>
  </w:style>
  <w:style w:type="paragraph" w:styleId="ab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ac">
    <w:name w:val="Верхний колонтитул Знак"/>
    <w:rPr>
      <w:rFonts w:ascii="Times New Roman" w:hAnsi="Times New Roman" w:cs="Times New Roman"/>
      <w:sz w:val="20"/>
    </w:rPr>
  </w:style>
  <w:style w:type="character" w:customStyle="1" w:styleId="ad">
    <w:name w:val="Нижний колонтитул Знак"/>
    <w:rPr>
      <w:rFonts w:ascii="Times New Roman" w:hAnsi="Times New Roman" w:cs="Times New Roman"/>
      <w:sz w:val="20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Times New Roman" w:hAnsi="Times New Roman" w:cs="Times New Roman"/>
    </w:rPr>
  </w:style>
  <w:style w:type="character" w:customStyle="1" w:styleId="af1">
    <w:name w:val="Тема примечания Знак"/>
    <w:rPr>
      <w:rFonts w:ascii="Times New Roman" w:hAnsi="Times New Roman" w:cs="Times New Roman"/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2">
    <w:name w:val="Текст сноски Знак"/>
    <w:rPr>
      <w:rFonts w:ascii="Times New Roman" w:hAnsi="Times New Roman"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Пользователь</cp:lastModifiedBy>
  <cp:revision>2</cp:revision>
  <cp:lastPrinted>2018-12-21T16:03:00Z</cp:lastPrinted>
  <dcterms:created xsi:type="dcterms:W3CDTF">2019-02-13T15:57:00Z</dcterms:created>
  <dcterms:modified xsi:type="dcterms:W3CDTF">2019-02-13T15:57:00Z</dcterms:modified>
</cp:coreProperties>
</file>